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46F7" w14:textId="77777777" w:rsidR="00772983" w:rsidRDefault="003B4329">
      <w:pPr>
        <w:spacing w:after="495" w:line="259" w:lineRule="auto"/>
        <w:ind w:left="0" w:firstLine="0"/>
      </w:pPr>
      <w:r>
        <w:rPr>
          <w:rFonts w:ascii="Aptos" w:eastAsia="Aptos" w:hAnsi="Aptos" w:cs="Aptos"/>
          <w:sz w:val="24"/>
        </w:rPr>
        <w:t xml:space="preserve"> </w:t>
      </w:r>
    </w:p>
    <w:p w14:paraId="069F5C48" w14:textId="77777777" w:rsidR="00772983" w:rsidRDefault="003B4329">
      <w:pPr>
        <w:spacing w:after="261" w:line="259" w:lineRule="auto"/>
        <w:ind w:left="-5" w:right="3319"/>
      </w:pPr>
      <w:r>
        <w:rPr>
          <w:sz w:val="32"/>
        </w:rPr>
        <w:t xml:space="preserve">Preziosa Therapia </w:t>
      </w:r>
    </w:p>
    <w:p w14:paraId="2AA3F4DF" w14:textId="77777777" w:rsidR="00772983" w:rsidRDefault="003B4329">
      <w:pPr>
        <w:spacing w:after="0" w:line="408" w:lineRule="auto"/>
        <w:ind w:left="-5" w:right="3319"/>
      </w:pPr>
      <w:r>
        <w:rPr>
          <w:sz w:val="32"/>
        </w:rPr>
        <w:t xml:space="preserve">Engagement, Attendance, </w:t>
      </w:r>
      <w:proofErr w:type="gramStart"/>
      <w:r>
        <w:rPr>
          <w:sz w:val="32"/>
        </w:rPr>
        <w:t>Participation  and</w:t>
      </w:r>
      <w:proofErr w:type="gramEnd"/>
      <w:r>
        <w:rPr>
          <w:sz w:val="32"/>
        </w:rPr>
        <w:t xml:space="preserve"> Behaviour Policy </w:t>
      </w:r>
    </w:p>
    <w:p w14:paraId="6EF5EA1F" w14:textId="77777777" w:rsidR="00772983" w:rsidRDefault="003B4329">
      <w:pPr>
        <w:spacing w:after="245" w:line="259" w:lineRule="auto"/>
        <w:ind w:left="-5"/>
      </w:pPr>
      <w:r>
        <w:rPr>
          <w:sz w:val="24"/>
        </w:rPr>
        <w:t xml:space="preserve">Policy Statement </w:t>
      </w:r>
    </w:p>
    <w:p w14:paraId="6B23A2AB" w14:textId="77777777" w:rsidR="00772983" w:rsidRDefault="003B4329">
      <w:pPr>
        <w:spacing w:after="274"/>
      </w:pPr>
      <w:r>
        <w:t xml:space="preserve">Preziosa Therapia is committed to providing safe, inclusive, compassionate and effective services where every client, participant and learner is treated with dignity, respect and kindness. </w:t>
      </w:r>
    </w:p>
    <w:p w14:paraId="51245A41" w14:textId="77777777" w:rsidR="00772983" w:rsidRDefault="003B4329">
      <w:pPr>
        <w:spacing w:after="269"/>
      </w:pPr>
      <w:r>
        <w:t xml:space="preserve">We recognise that people access our services during periods of stress, trauma, emotional distress, significant life changes and personal challenge. Engagement may therefore fluctuate, and we understand that attendance, participation and emotional availability can be affected by a person's wellbeing or circumstances. </w:t>
      </w:r>
    </w:p>
    <w:p w14:paraId="7AA74B3F" w14:textId="77777777" w:rsidR="00772983" w:rsidRDefault="003B4329">
      <w:pPr>
        <w:spacing w:after="285"/>
      </w:pPr>
      <w:r>
        <w:t xml:space="preserve">Our approach is always to understand barriers before making decisions. We will seek to support engagement wherever possible, whilst balancing our responsibility to maintain a safe, respectful and psychologically safe environment for everyone accessing our services. This policy applies across all services delivered by Preziosa Therapia. </w:t>
      </w:r>
    </w:p>
    <w:p w14:paraId="7EFEB5B5" w14:textId="77777777" w:rsidR="00772983" w:rsidRDefault="003B4329">
      <w:pPr>
        <w:spacing w:after="245" w:line="259" w:lineRule="auto"/>
        <w:ind w:left="-5"/>
      </w:pPr>
      <w:r>
        <w:rPr>
          <w:sz w:val="24"/>
        </w:rPr>
        <w:t xml:space="preserve">Guiding Principle </w:t>
      </w:r>
    </w:p>
    <w:p w14:paraId="0C8DCA55" w14:textId="77777777" w:rsidR="00772983" w:rsidRDefault="003B4329">
      <w:pPr>
        <w:spacing w:after="269"/>
      </w:pPr>
      <w:r>
        <w:t xml:space="preserve">At Preziosa Therapia, we believe that people engage best when they feel safe, respected and understood. We will always seek to understand barriers before making decisions, balancing compassion for the individual with our responsibility to maintain safe, inclusive and effective services for everyone. </w:t>
      </w:r>
    </w:p>
    <w:p w14:paraId="3697CFCF" w14:textId="77777777" w:rsidR="00772983" w:rsidRDefault="003B4329">
      <w:pPr>
        <w:spacing w:after="258" w:line="259" w:lineRule="auto"/>
        <w:ind w:left="0" w:firstLine="0"/>
      </w:pPr>
      <w:r>
        <w:t xml:space="preserve"> </w:t>
      </w:r>
    </w:p>
    <w:p w14:paraId="790C0320" w14:textId="77777777" w:rsidR="00772983" w:rsidRDefault="003B4329">
      <w:pPr>
        <w:numPr>
          <w:ilvl w:val="0"/>
          <w:numId w:val="1"/>
        </w:numPr>
        <w:spacing w:after="274"/>
        <w:ind w:hanging="215"/>
      </w:pPr>
      <w:r>
        <w:t xml:space="preserve">Scope </w:t>
      </w:r>
    </w:p>
    <w:p w14:paraId="5CE0D50A" w14:textId="77777777" w:rsidR="00772983" w:rsidRDefault="003B4329">
      <w:pPr>
        <w:spacing w:after="266"/>
      </w:pPr>
      <w:r>
        <w:t xml:space="preserve">This policy applies to all Preziosa Therapia services, including but not limited to: </w:t>
      </w:r>
    </w:p>
    <w:p w14:paraId="3859C88F" w14:textId="77777777" w:rsidR="00772983" w:rsidRDefault="003B4329">
      <w:pPr>
        <w:numPr>
          <w:ilvl w:val="1"/>
          <w:numId w:val="1"/>
        </w:numPr>
        <w:ind w:hanging="360"/>
      </w:pPr>
      <w:r>
        <w:t xml:space="preserve">Individual counselling (adults, children and young people) </w:t>
      </w:r>
    </w:p>
    <w:p w14:paraId="676FED50" w14:textId="77777777" w:rsidR="00772983" w:rsidRDefault="003B4329">
      <w:pPr>
        <w:numPr>
          <w:ilvl w:val="1"/>
          <w:numId w:val="1"/>
        </w:numPr>
        <w:ind w:hanging="360"/>
      </w:pPr>
      <w:r>
        <w:t xml:space="preserve">Couples or family work (where offered) </w:t>
      </w:r>
    </w:p>
    <w:p w14:paraId="4BF00E52" w14:textId="77777777" w:rsidR="00772983" w:rsidRDefault="003B4329">
      <w:pPr>
        <w:numPr>
          <w:ilvl w:val="1"/>
          <w:numId w:val="1"/>
        </w:numPr>
        <w:ind w:hanging="360"/>
      </w:pPr>
      <w:r>
        <w:t xml:space="preserve">Community counselling services </w:t>
      </w:r>
    </w:p>
    <w:p w14:paraId="53624E15" w14:textId="77777777" w:rsidR="00772983" w:rsidRDefault="003B4329">
      <w:pPr>
        <w:numPr>
          <w:ilvl w:val="1"/>
          <w:numId w:val="1"/>
        </w:numPr>
        <w:ind w:hanging="360"/>
      </w:pPr>
      <w:r>
        <w:t xml:space="preserve">Therapeutic groups </w:t>
      </w:r>
    </w:p>
    <w:p w14:paraId="7D5A63DA" w14:textId="77777777" w:rsidR="00772983" w:rsidRDefault="003B4329">
      <w:pPr>
        <w:numPr>
          <w:ilvl w:val="1"/>
          <w:numId w:val="1"/>
        </w:numPr>
        <w:ind w:hanging="360"/>
      </w:pPr>
      <w:r>
        <w:t xml:space="preserve">RESTORE™ </w:t>
      </w:r>
    </w:p>
    <w:p w14:paraId="0FB59570" w14:textId="77777777" w:rsidR="00772983" w:rsidRDefault="003B4329">
      <w:pPr>
        <w:numPr>
          <w:ilvl w:val="1"/>
          <w:numId w:val="1"/>
        </w:numPr>
        <w:ind w:hanging="360"/>
      </w:pPr>
      <w:r>
        <w:t xml:space="preserve">Tap Into Calm™ </w:t>
      </w:r>
    </w:p>
    <w:p w14:paraId="4432AB1A" w14:textId="77777777" w:rsidR="00772983" w:rsidRDefault="003B4329">
      <w:pPr>
        <w:numPr>
          <w:ilvl w:val="1"/>
          <w:numId w:val="1"/>
        </w:numPr>
        <w:ind w:hanging="360"/>
      </w:pPr>
      <w:r>
        <w:t xml:space="preserve">Forward Think™ </w:t>
      </w:r>
    </w:p>
    <w:p w14:paraId="66DACDDF" w14:textId="77777777" w:rsidR="00772983" w:rsidRDefault="003B4329">
      <w:pPr>
        <w:numPr>
          <w:ilvl w:val="1"/>
          <w:numId w:val="1"/>
        </w:numPr>
        <w:ind w:hanging="360"/>
      </w:pPr>
      <w:r>
        <w:t xml:space="preserve">Psychoeducational programmes </w:t>
      </w:r>
    </w:p>
    <w:p w14:paraId="7318E483" w14:textId="77777777" w:rsidR="00772983" w:rsidRDefault="003B4329">
      <w:pPr>
        <w:numPr>
          <w:ilvl w:val="1"/>
          <w:numId w:val="1"/>
        </w:numPr>
        <w:ind w:hanging="360"/>
      </w:pPr>
      <w:r>
        <w:t xml:space="preserve">Workshops </w:t>
      </w:r>
    </w:p>
    <w:p w14:paraId="1D036323" w14:textId="77777777" w:rsidR="00772983" w:rsidRDefault="003B4329">
      <w:pPr>
        <w:numPr>
          <w:ilvl w:val="1"/>
          <w:numId w:val="1"/>
        </w:numPr>
        <w:ind w:hanging="360"/>
      </w:pPr>
      <w:r>
        <w:t xml:space="preserve">Training </w:t>
      </w:r>
    </w:p>
    <w:p w14:paraId="25FEFE9F" w14:textId="77777777" w:rsidR="00772983" w:rsidRDefault="003B4329">
      <w:pPr>
        <w:numPr>
          <w:ilvl w:val="1"/>
          <w:numId w:val="1"/>
        </w:numPr>
        <w:ind w:hanging="360"/>
      </w:pPr>
      <w:r>
        <w:t xml:space="preserve">Outreach services </w:t>
      </w:r>
    </w:p>
    <w:p w14:paraId="427AE97C" w14:textId="77777777" w:rsidR="00772983" w:rsidRDefault="003B4329">
      <w:pPr>
        <w:numPr>
          <w:ilvl w:val="1"/>
          <w:numId w:val="1"/>
        </w:numPr>
        <w:ind w:hanging="360"/>
      </w:pPr>
      <w:r>
        <w:lastRenderedPageBreak/>
        <w:t xml:space="preserve">Commissioned services delivered on behalf of partner organisations </w:t>
      </w:r>
    </w:p>
    <w:p w14:paraId="005C1E15" w14:textId="77777777" w:rsidR="00772983" w:rsidRDefault="003B4329">
      <w:pPr>
        <w:spacing w:after="266"/>
      </w:pPr>
      <w:r>
        <w:t xml:space="preserve">Where services are delivered under contract or partnership arrangements (for example Adult Learning, schools, charities, local authorities or employers), this policy should be read alongside any additional contractual requirements. </w:t>
      </w:r>
    </w:p>
    <w:p w14:paraId="68FAAB8C" w14:textId="77777777" w:rsidR="00772983" w:rsidRDefault="003B4329">
      <w:pPr>
        <w:numPr>
          <w:ilvl w:val="0"/>
          <w:numId w:val="1"/>
        </w:numPr>
        <w:spacing w:after="274"/>
        <w:ind w:hanging="215"/>
      </w:pPr>
      <w:r>
        <w:t xml:space="preserve">Our Principles </w:t>
      </w:r>
    </w:p>
    <w:p w14:paraId="7394023C" w14:textId="77777777" w:rsidR="00772983" w:rsidRDefault="003B4329">
      <w:pPr>
        <w:spacing w:after="271"/>
      </w:pPr>
      <w:r>
        <w:t xml:space="preserve">Everything we do is guided by the following principles: </w:t>
      </w:r>
    </w:p>
    <w:p w14:paraId="1026A100" w14:textId="77777777" w:rsidR="00772983" w:rsidRDefault="003B4329">
      <w:pPr>
        <w:numPr>
          <w:ilvl w:val="1"/>
          <w:numId w:val="1"/>
        </w:numPr>
        <w:ind w:hanging="360"/>
      </w:pPr>
      <w:r>
        <w:t xml:space="preserve">Compassion before judgement </w:t>
      </w:r>
    </w:p>
    <w:p w14:paraId="34FB3160" w14:textId="77777777" w:rsidR="00772983" w:rsidRDefault="003B4329">
      <w:pPr>
        <w:numPr>
          <w:ilvl w:val="1"/>
          <w:numId w:val="1"/>
        </w:numPr>
        <w:ind w:hanging="360"/>
      </w:pPr>
      <w:r>
        <w:t xml:space="preserve">Psychological safety </w:t>
      </w:r>
    </w:p>
    <w:p w14:paraId="23A20871" w14:textId="77777777" w:rsidR="00772983" w:rsidRDefault="003B4329">
      <w:pPr>
        <w:numPr>
          <w:ilvl w:val="1"/>
          <w:numId w:val="1"/>
        </w:numPr>
        <w:ind w:hanging="360"/>
      </w:pPr>
      <w:r>
        <w:t xml:space="preserve">Trauma-informed practice </w:t>
      </w:r>
    </w:p>
    <w:p w14:paraId="1A2AA55A" w14:textId="77777777" w:rsidR="00772983" w:rsidRDefault="003B4329">
      <w:pPr>
        <w:numPr>
          <w:ilvl w:val="1"/>
          <w:numId w:val="1"/>
        </w:numPr>
        <w:ind w:hanging="360"/>
      </w:pPr>
      <w:r>
        <w:t xml:space="preserve">Person-centred support </w:t>
      </w:r>
    </w:p>
    <w:p w14:paraId="7116406A" w14:textId="77777777" w:rsidR="00772983" w:rsidRDefault="003B4329">
      <w:pPr>
        <w:numPr>
          <w:ilvl w:val="1"/>
          <w:numId w:val="1"/>
        </w:numPr>
        <w:ind w:hanging="360"/>
      </w:pPr>
      <w:r>
        <w:t xml:space="preserve">Accountability without shame </w:t>
      </w:r>
    </w:p>
    <w:p w14:paraId="7DB210B9" w14:textId="77777777" w:rsidR="00772983" w:rsidRDefault="003B4329">
      <w:pPr>
        <w:numPr>
          <w:ilvl w:val="1"/>
          <w:numId w:val="1"/>
        </w:numPr>
        <w:ind w:hanging="360"/>
      </w:pPr>
      <w:r>
        <w:t xml:space="preserve">Equality, diversity and inclusion </w:t>
      </w:r>
    </w:p>
    <w:p w14:paraId="333890E7" w14:textId="77777777" w:rsidR="00772983" w:rsidRDefault="003B4329">
      <w:pPr>
        <w:numPr>
          <w:ilvl w:val="1"/>
          <w:numId w:val="1"/>
        </w:numPr>
        <w:ind w:hanging="360"/>
      </w:pPr>
      <w:r>
        <w:t xml:space="preserve">Collaboration </w:t>
      </w:r>
    </w:p>
    <w:p w14:paraId="1C1BC5F6" w14:textId="77777777" w:rsidR="00772983" w:rsidRDefault="003B4329">
      <w:pPr>
        <w:numPr>
          <w:ilvl w:val="1"/>
          <w:numId w:val="1"/>
        </w:numPr>
        <w:ind w:hanging="360"/>
      </w:pPr>
      <w:r>
        <w:t xml:space="preserve">Respect </w:t>
      </w:r>
    </w:p>
    <w:p w14:paraId="70863240" w14:textId="77777777" w:rsidR="00772983" w:rsidRDefault="003B4329">
      <w:pPr>
        <w:numPr>
          <w:ilvl w:val="1"/>
          <w:numId w:val="1"/>
        </w:numPr>
        <w:ind w:hanging="360"/>
      </w:pPr>
      <w:r>
        <w:t xml:space="preserve">Growth through learning </w:t>
      </w:r>
    </w:p>
    <w:p w14:paraId="6742B0D1" w14:textId="77777777" w:rsidR="00772983" w:rsidRDefault="003B4329">
      <w:pPr>
        <w:numPr>
          <w:ilvl w:val="1"/>
          <w:numId w:val="1"/>
        </w:numPr>
        <w:spacing w:after="271"/>
        <w:ind w:hanging="360"/>
      </w:pPr>
      <w:r>
        <w:t xml:space="preserve">Restorative practice wherever appropriate </w:t>
      </w:r>
    </w:p>
    <w:p w14:paraId="04862D9A" w14:textId="77777777" w:rsidR="00772983" w:rsidRDefault="003B4329">
      <w:pPr>
        <w:spacing w:after="266"/>
      </w:pPr>
      <w:r>
        <w:t xml:space="preserve">We believe people learn, heal and grow best when they feel emotionally safe, respected and understood. </w:t>
      </w:r>
    </w:p>
    <w:p w14:paraId="2A902119" w14:textId="77777777" w:rsidR="00772983" w:rsidRDefault="003B4329">
      <w:pPr>
        <w:numPr>
          <w:ilvl w:val="0"/>
          <w:numId w:val="1"/>
        </w:numPr>
        <w:spacing w:after="274"/>
        <w:ind w:hanging="215"/>
      </w:pPr>
      <w:r>
        <w:t xml:space="preserve">Engagement and Participation </w:t>
      </w:r>
    </w:p>
    <w:p w14:paraId="76527FBD" w14:textId="77777777" w:rsidR="00772983" w:rsidRDefault="003B4329">
      <w:pPr>
        <w:spacing w:after="265"/>
      </w:pPr>
      <w:r>
        <w:t xml:space="preserve">Engagement looks different for different people. </w:t>
      </w:r>
    </w:p>
    <w:p w14:paraId="55FB76B0" w14:textId="77777777" w:rsidR="00772983" w:rsidRDefault="003B4329">
      <w:pPr>
        <w:spacing w:after="270"/>
      </w:pPr>
      <w:r>
        <w:t xml:space="preserve">Some people contribute verbally. </w:t>
      </w:r>
    </w:p>
    <w:p w14:paraId="2B050F89" w14:textId="77777777" w:rsidR="00772983" w:rsidRDefault="003B4329">
      <w:pPr>
        <w:spacing w:after="265"/>
      </w:pPr>
      <w:r>
        <w:t xml:space="preserve">Others participate quietly through listening, observing, writing or reflecting. </w:t>
      </w:r>
    </w:p>
    <w:p w14:paraId="7C31CD30" w14:textId="77777777" w:rsidR="00772983" w:rsidRDefault="003B4329">
      <w:pPr>
        <w:spacing w:after="265"/>
      </w:pPr>
      <w:r>
        <w:t xml:space="preserve">All meaningful participation is valued. </w:t>
      </w:r>
    </w:p>
    <w:p w14:paraId="1D99A326" w14:textId="77777777" w:rsidR="00772983" w:rsidRDefault="003B4329">
      <w:pPr>
        <w:spacing w:after="266"/>
      </w:pPr>
      <w:r>
        <w:t xml:space="preserve">Clients, participants and learners are encouraged to: </w:t>
      </w:r>
    </w:p>
    <w:p w14:paraId="2A14B442" w14:textId="77777777" w:rsidR="00772983" w:rsidRDefault="003B4329">
      <w:pPr>
        <w:numPr>
          <w:ilvl w:val="1"/>
          <w:numId w:val="1"/>
        </w:numPr>
        <w:ind w:hanging="360"/>
      </w:pPr>
      <w:r>
        <w:t xml:space="preserve">Attend appointments or sessions wherever possible. </w:t>
      </w:r>
    </w:p>
    <w:p w14:paraId="77541E71" w14:textId="77777777" w:rsidR="00772983" w:rsidRDefault="003B4329">
      <w:pPr>
        <w:numPr>
          <w:ilvl w:val="1"/>
          <w:numId w:val="1"/>
        </w:numPr>
        <w:ind w:hanging="360"/>
      </w:pPr>
      <w:r>
        <w:t xml:space="preserve">Arrive on time. </w:t>
      </w:r>
    </w:p>
    <w:p w14:paraId="7120C66A" w14:textId="77777777" w:rsidR="00772983" w:rsidRDefault="003B4329">
      <w:pPr>
        <w:numPr>
          <w:ilvl w:val="1"/>
          <w:numId w:val="1"/>
        </w:numPr>
        <w:ind w:hanging="360"/>
      </w:pPr>
      <w:r>
        <w:t xml:space="preserve">Inform us if they cannot attend. </w:t>
      </w:r>
    </w:p>
    <w:p w14:paraId="1168C9F8" w14:textId="77777777" w:rsidR="00772983" w:rsidRDefault="003B4329">
      <w:pPr>
        <w:numPr>
          <w:ilvl w:val="1"/>
          <w:numId w:val="1"/>
        </w:numPr>
        <w:ind w:hanging="360"/>
      </w:pPr>
      <w:r>
        <w:t xml:space="preserve">Participate at a pace that feels safe. </w:t>
      </w:r>
    </w:p>
    <w:p w14:paraId="7C18F380" w14:textId="77777777" w:rsidR="00772983" w:rsidRDefault="003B4329">
      <w:pPr>
        <w:numPr>
          <w:ilvl w:val="1"/>
          <w:numId w:val="1"/>
        </w:numPr>
        <w:ind w:hanging="360"/>
      </w:pPr>
      <w:r>
        <w:t xml:space="preserve">Complete any agreed home activities where appropriate. </w:t>
      </w:r>
    </w:p>
    <w:p w14:paraId="64426F7B" w14:textId="77777777" w:rsidR="00772983" w:rsidRDefault="003B4329">
      <w:pPr>
        <w:numPr>
          <w:ilvl w:val="1"/>
          <w:numId w:val="1"/>
        </w:numPr>
        <w:ind w:hanging="360"/>
      </w:pPr>
      <w:r>
        <w:t xml:space="preserve">Communicate barriers to engagement. </w:t>
      </w:r>
    </w:p>
    <w:p w14:paraId="63BBB6CB" w14:textId="77777777" w:rsidR="00772983" w:rsidRDefault="003B4329">
      <w:pPr>
        <w:numPr>
          <w:ilvl w:val="1"/>
          <w:numId w:val="1"/>
        </w:numPr>
        <w:spacing w:after="266"/>
        <w:ind w:hanging="360"/>
      </w:pPr>
      <w:r>
        <w:t xml:space="preserve">Request support or reasonable adjustments where needed. </w:t>
      </w:r>
    </w:p>
    <w:p w14:paraId="33608647" w14:textId="77777777" w:rsidR="00772983" w:rsidRDefault="003B4329">
      <w:pPr>
        <w:spacing w:after="267"/>
      </w:pPr>
      <w:r>
        <w:t xml:space="preserve">No person will ever be expected to disclose more than they feel comfortable sharing. </w:t>
      </w:r>
    </w:p>
    <w:p w14:paraId="190C274A" w14:textId="77777777" w:rsidR="00772983" w:rsidRDefault="003B4329">
      <w:pPr>
        <w:numPr>
          <w:ilvl w:val="0"/>
          <w:numId w:val="1"/>
        </w:numPr>
        <w:spacing w:after="274"/>
        <w:ind w:hanging="215"/>
      </w:pPr>
      <w:r>
        <w:t xml:space="preserve">Therapeutic Engagement </w:t>
      </w:r>
    </w:p>
    <w:p w14:paraId="024BFF07" w14:textId="77777777" w:rsidR="00772983" w:rsidRDefault="003B4329">
      <w:r>
        <w:lastRenderedPageBreak/>
        <w:t xml:space="preserve">Preziosa Therapia recognises that reduced engagement, emotional withdrawal, avoidance, missed appointments or fluctuating attendance may form part of someone's therapeutic journey rather than a lack of motivation. </w:t>
      </w:r>
    </w:p>
    <w:p w14:paraId="38836B69" w14:textId="77777777" w:rsidR="00772983" w:rsidRDefault="003B4329">
      <w:pPr>
        <w:spacing w:after="265"/>
      </w:pPr>
      <w:r>
        <w:t xml:space="preserve">Whenever appropriate these difficulties will be explored collaboratively and without judgement. </w:t>
      </w:r>
    </w:p>
    <w:p w14:paraId="24BC7A02" w14:textId="77777777" w:rsidR="00772983" w:rsidRDefault="003B4329">
      <w:pPr>
        <w:spacing w:line="492" w:lineRule="auto"/>
        <w:ind w:right="6517"/>
      </w:pPr>
      <w:r>
        <w:t xml:space="preserve">Rather than asking: "Why aren't you engaging?" </w:t>
      </w:r>
    </w:p>
    <w:p w14:paraId="6DA1678E" w14:textId="77777777" w:rsidR="00772983" w:rsidRDefault="003B4329">
      <w:pPr>
        <w:spacing w:after="265"/>
      </w:pPr>
      <w:r>
        <w:t xml:space="preserve">We are more likely to ask: </w:t>
      </w:r>
    </w:p>
    <w:p w14:paraId="640EA1B4" w14:textId="77777777" w:rsidR="00772983" w:rsidRDefault="003B4329">
      <w:pPr>
        <w:spacing w:after="265"/>
      </w:pPr>
      <w:r>
        <w:t xml:space="preserve">"What might be getting in the way?" </w:t>
      </w:r>
    </w:p>
    <w:p w14:paraId="205E5E9E" w14:textId="77777777" w:rsidR="00772983" w:rsidRDefault="003B4329">
      <w:pPr>
        <w:spacing w:after="267"/>
      </w:pPr>
      <w:r>
        <w:t xml:space="preserve">Our aim is always to understand barriers before considering whether a service remains appropriate. </w:t>
      </w:r>
    </w:p>
    <w:p w14:paraId="5F60A046" w14:textId="77777777" w:rsidR="00772983" w:rsidRDefault="003B4329">
      <w:pPr>
        <w:numPr>
          <w:ilvl w:val="0"/>
          <w:numId w:val="1"/>
        </w:numPr>
        <w:spacing w:after="274"/>
        <w:ind w:hanging="215"/>
      </w:pPr>
      <w:r>
        <w:t xml:space="preserve">Supporting Engagement </w:t>
      </w:r>
    </w:p>
    <w:p w14:paraId="18F18535" w14:textId="77777777" w:rsidR="00772983" w:rsidRDefault="003B4329">
      <w:pPr>
        <w:spacing w:after="269"/>
      </w:pPr>
      <w:r>
        <w:t xml:space="preserve">Where engagement begins to reduce, we will seek to understand the reasons before considering withdrawal. </w:t>
      </w:r>
    </w:p>
    <w:p w14:paraId="04900BB0" w14:textId="77777777" w:rsidR="00772983" w:rsidRDefault="003B4329">
      <w:pPr>
        <w:spacing w:after="266"/>
      </w:pPr>
      <w:r>
        <w:t xml:space="preserve">Support may include: </w:t>
      </w:r>
    </w:p>
    <w:p w14:paraId="251D12B7" w14:textId="77777777" w:rsidR="00772983" w:rsidRDefault="003B4329">
      <w:pPr>
        <w:numPr>
          <w:ilvl w:val="1"/>
          <w:numId w:val="1"/>
        </w:numPr>
        <w:ind w:hanging="360"/>
      </w:pPr>
      <w:r>
        <w:t xml:space="preserve">Informal wellbeing conversations. </w:t>
      </w:r>
    </w:p>
    <w:p w14:paraId="6763BDA9" w14:textId="77777777" w:rsidR="00772983" w:rsidRDefault="003B4329">
      <w:pPr>
        <w:numPr>
          <w:ilvl w:val="1"/>
          <w:numId w:val="1"/>
        </w:numPr>
        <w:ind w:hanging="360"/>
      </w:pPr>
      <w:r>
        <w:t xml:space="preserve">Welfare check-ins. </w:t>
      </w:r>
    </w:p>
    <w:p w14:paraId="786FEBA9" w14:textId="77777777" w:rsidR="00772983" w:rsidRDefault="003B4329">
      <w:pPr>
        <w:numPr>
          <w:ilvl w:val="1"/>
          <w:numId w:val="1"/>
        </w:numPr>
        <w:ind w:hanging="360"/>
      </w:pPr>
      <w:r>
        <w:t xml:space="preserve">Reviewing barriers to attendance. </w:t>
      </w:r>
    </w:p>
    <w:p w14:paraId="78B0A87A" w14:textId="77777777" w:rsidR="00772983" w:rsidRDefault="003B4329">
      <w:pPr>
        <w:numPr>
          <w:ilvl w:val="1"/>
          <w:numId w:val="1"/>
        </w:numPr>
        <w:ind w:hanging="360"/>
      </w:pPr>
      <w:r>
        <w:t xml:space="preserve">Considering reasonable adjustments. </w:t>
      </w:r>
    </w:p>
    <w:p w14:paraId="2C3C5AB7" w14:textId="77777777" w:rsidR="00772983" w:rsidRDefault="003B4329">
      <w:pPr>
        <w:numPr>
          <w:ilvl w:val="1"/>
          <w:numId w:val="1"/>
        </w:numPr>
        <w:ind w:hanging="360"/>
      </w:pPr>
      <w:r>
        <w:t xml:space="preserve">Flexible participation where appropriate. </w:t>
      </w:r>
    </w:p>
    <w:p w14:paraId="2270E4D7" w14:textId="77777777" w:rsidR="00772983" w:rsidRDefault="003B4329">
      <w:pPr>
        <w:numPr>
          <w:ilvl w:val="1"/>
          <w:numId w:val="1"/>
        </w:numPr>
        <w:ind w:hanging="360"/>
      </w:pPr>
      <w:r>
        <w:t xml:space="preserve">Signposting to additional services. </w:t>
      </w:r>
    </w:p>
    <w:p w14:paraId="6007D516" w14:textId="77777777" w:rsidR="00772983" w:rsidRDefault="003B4329">
      <w:pPr>
        <w:numPr>
          <w:ilvl w:val="1"/>
          <w:numId w:val="1"/>
        </w:numPr>
        <w:ind w:hanging="360"/>
      </w:pPr>
      <w:r>
        <w:t xml:space="preserve">Reviewing whether the timing of the service remains appropriate. </w:t>
      </w:r>
    </w:p>
    <w:p w14:paraId="278683B0" w14:textId="77777777" w:rsidR="00772983" w:rsidRDefault="003B4329">
      <w:pPr>
        <w:numPr>
          <w:ilvl w:val="1"/>
          <w:numId w:val="1"/>
        </w:numPr>
        <w:spacing w:after="266"/>
        <w:ind w:hanging="360"/>
      </w:pPr>
      <w:r>
        <w:t xml:space="preserve">Agreeing realistic goals for ongoing participation. </w:t>
      </w:r>
    </w:p>
    <w:p w14:paraId="6E76B07B" w14:textId="77777777" w:rsidR="00772983" w:rsidRDefault="003B4329">
      <w:pPr>
        <w:spacing w:after="267"/>
      </w:pPr>
      <w:r>
        <w:t xml:space="preserve">Support will always be offered before sanctions wherever reasonably possible. </w:t>
      </w:r>
    </w:p>
    <w:p w14:paraId="5A5D4BB4" w14:textId="77777777" w:rsidR="00772983" w:rsidRDefault="003B4329">
      <w:pPr>
        <w:numPr>
          <w:ilvl w:val="0"/>
          <w:numId w:val="1"/>
        </w:numPr>
        <w:spacing w:after="274"/>
        <w:ind w:hanging="215"/>
      </w:pPr>
      <w:r>
        <w:t xml:space="preserve">Attendance Expectations </w:t>
      </w:r>
    </w:p>
    <w:p w14:paraId="482E1D52" w14:textId="77777777" w:rsidR="00772983" w:rsidRDefault="003B4329">
      <w:pPr>
        <w:spacing w:after="265"/>
      </w:pPr>
      <w:r>
        <w:t xml:space="preserve">Regular attendance helps individuals gain the greatest benefit from our services. </w:t>
      </w:r>
    </w:p>
    <w:p w14:paraId="2C279FF7" w14:textId="77777777" w:rsidR="00772983" w:rsidRDefault="003B4329">
      <w:pPr>
        <w:spacing w:after="265"/>
      </w:pPr>
      <w:r>
        <w:t xml:space="preserve">If someone is unable to </w:t>
      </w:r>
      <w:proofErr w:type="gramStart"/>
      <w:r>
        <w:t>attend</w:t>
      </w:r>
      <w:proofErr w:type="gramEnd"/>
      <w:r>
        <w:t xml:space="preserve"> they are encouraged to notify us as soon as reasonably possible. </w:t>
      </w:r>
    </w:p>
    <w:p w14:paraId="0730A405" w14:textId="77777777" w:rsidR="00772983" w:rsidRDefault="003B4329">
      <w:pPr>
        <w:spacing w:after="274"/>
      </w:pPr>
      <w:r>
        <w:t xml:space="preserve">Repeated non-attendance without communication may result in a review of whether the current service remains appropriate. </w:t>
      </w:r>
    </w:p>
    <w:p w14:paraId="70110CC2" w14:textId="77777777" w:rsidR="00772983" w:rsidRDefault="003B4329">
      <w:pPr>
        <w:spacing w:after="266"/>
      </w:pPr>
      <w:r>
        <w:t xml:space="preserve">Different services may operate their own appointment or cancellation procedures, which should be read alongside this policy. </w:t>
      </w:r>
    </w:p>
    <w:p w14:paraId="5923707A" w14:textId="77777777" w:rsidR="00772983" w:rsidRDefault="003B4329">
      <w:pPr>
        <w:numPr>
          <w:ilvl w:val="0"/>
          <w:numId w:val="1"/>
        </w:numPr>
        <w:spacing w:after="274"/>
        <w:ind w:hanging="215"/>
      </w:pPr>
      <w:r>
        <w:t xml:space="preserve">Engagement Review Process </w:t>
      </w:r>
    </w:p>
    <w:p w14:paraId="3F9ED7DB" w14:textId="77777777" w:rsidR="00772983" w:rsidRDefault="003B4329">
      <w:pPr>
        <w:spacing w:line="365" w:lineRule="auto"/>
        <w:ind w:right="226"/>
      </w:pPr>
      <w:r>
        <w:t xml:space="preserve">Where concerns arise regarding attendance, engagement or participation, the following supportive process will normally be followed. </w:t>
      </w:r>
      <w:r>
        <w:rPr>
          <w:u w:val="single" w:color="000000"/>
        </w:rPr>
        <w:t>Stage One – Early Conversation</w:t>
      </w:r>
      <w:r>
        <w:t xml:space="preserve"> </w:t>
      </w:r>
    </w:p>
    <w:p w14:paraId="4BCBB6BD" w14:textId="77777777" w:rsidR="00772983" w:rsidRDefault="003B4329">
      <w:pPr>
        <w:spacing w:after="268"/>
      </w:pPr>
      <w:r>
        <w:lastRenderedPageBreak/>
        <w:t xml:space="preserve">A supportive discussion to understand: </w:t>
      </w:r>
    </w:p>
    <w:p w14:paraId="612E43C1" w14:textId="77777777" w:rsidR="00772983" w:rsidRDefault="003B4329">
      <w:pPr>
        <w:numPr>
          <w:ilvl w:val="0"/>
          <w:numId w:val="2"/>
        </w:numPr>
        <w:ind w:hanging="360"/>
      </w:pPr>
      <w:r>
        <w:t xml:space="preserve">barriers </w:t>
      </w:r>
    </w:p>
    <w:p w14:paraId="46EA2DD0" w14:textId="77777777" w:rsidR="00772983" w:rsidRDefault="003B4329">
      <w:pPr>
        <w:numPr>
          <w:ilvl w:val="0"/>
          <w:numId w:val="2"/>
        </w:numPr>
        <w:ind w:hanging="360"/>
      </w:pPr>
      <w:r>
        <w:t xml:space="preserve">current circumstances </w:t>
      </w:r>
    </w:p>
    <w:p w14:paraId="20EC5137" w14:textId="77777777" w:rsidR="00772983" w:rsidRDefault="003B4329">
      <w:pPr>
        <w:numPr>
          <w:ilvl w:val="0"/>
          <w:numId w:val="2"/>
        </w:numPr>
        <w:ind w:hanging="360"/>
      </w:pPr>
      <w:r>
        <w:t xml:space="preserve">support needs </w:t>
      </w:r>
    </w:p>
    <w:p w14:paraId="24F47DDA" w14:textId="77777777" w:rsidR="00772983" w:rsidRDefault="003B4329">
      <w:pPr>
        <w:numPr>
          <w:ilvl w:val="0"/>
          <w:numId w:val="2"/>
        </w:numPr>
        <w:spacing w:after="266"/>
        <w:ind w:hanging="360"/>
      </w:pPr>
      <w:r>
        <w:t xml:space="preserve">possible adjustments. </w:t>
      </w:r>
    </w:p>
    <w:p w14:paraId="528CE9FD" w14:textId="77777777" w:rsidR="00772983" w:rsidRDefault="003B4329">
      <w:pPr>
        <w:spacing w:after="261" w:line="259" w:lineRule="auto"/>
        <w:ind w:left="0" w:firstLine="0"/>
      </w:pPr>
      <w:r>
        <w:t xml:space="preserve"> </w:t>
      </w:r>
    </w:p>
    <w:p w14:paraId="02F967EE" w14:textId="77777777" w:rsidR="00772983" w:rsidRDefault="003B4329">
      <w:pPr>
        <w:pStyle w:val="Heading1"/>
        <w:ind w:left="-5"/>
      </w:pPr>
      <w:r>
        <w:t>Stage Two – Engagement Review</w:t>
      </w:r>
      <w:r>
        <w:rPr>
          <w:u w:val="none"/>
        </w:rPr>
        <w:t xml:space="preserve"> </w:t>
      </w:r>
    </w:p>
    <w:p w14:paraId="3514C0D8" w14:textId="77777777" w:rsidR="00772983" w:rsidRDefault="003B4329">
      <w:pPr>
        <w:spacing w:after="266"/>
      </w:pPr>
      <w:r>
        <w:t xml:space="preserve">If concerns continue, we will jointly review: </w:t>
      </w:r>
    </w:p>
    <w:p w14:paraId="7836FED3" w14:textId="77777777" w:rsidR="00772983" w:rsidRDefault="003B4329">
      <w:pPr>
        <w:numPr>
          <w:ilvl w:val="0"/>
          <w:numId w:val="3"/>
        </w:numPr>
        <w:ind w:hanging="360"/>
      </w:pPr>
      <w:r>
        <w:t xml:space="preserve">whether the service continues to meet the individual's needs </w:t>
      </w:r>
    </w:p>
    <w:p w14:paraId="70DAEC1F" w14:textId="77777777" w:rsidR="00772983" w:rsidRDefault="003B4329">
      <w:pPr>
        <w:numPr>
          <w:ilvl w:val="0"/>
          <w:numId w:val="3"/>
        </w:numPr>
        <w:ind w:hanging="360"/>
      </w:pPr>
      <w:r>
        <w:t xml:space="preserve">whether additional support is required </w:t>
      </w:r>
    </w:p>
    <w:p w14:paraId="19A14AB0" w14:textId="77777777" w:rsidR="00772983" w:rsidRDefault="003B4329">
      <w:pPr>
        <w:numPr>
          <w:ilvl w:val="0"/>
          <w:numId w:val="3"/>
        </w:numPr>
        <w:ind w:hanging="360"/>
      </w:pPr>
      <w:r>
        <w:t xml:space="preserve">whether temporary pauses or adjustments would help </w:t>
      </w:r>
    </w:p>
    <w:p w14:paraId="5BBB0B4A" w14:textId="77777777" w:rsidR="00772983" w:rsidRDefault="003B4329">
      <w:pPr>
        <w:numPr>
          <w:ilvl w:val="0"/>
          <w:numId w:val="3"/>
        </w:numPr>
        <w:spacing w:after="266"/>
        <w:ind w:hanging="360"/>
      </w:pPr>
      <w:r>
        <w:t xml:space="preserve">realistic expectations moving forward. </w:t>
      </w:r>
    </w:p>
    <w:p w14:paraId="31AD0F6B" w14:textId="77777777" w:rsidR="00772983" w:rsidRDefault="003B4329">
      <w:pPr>
        <w:spacing w:after="270"/>
      </w:pPr>
      <w:r>
        <w:t xml:space="preserve">An agreed action plan may be recorded where appropriate. </w:t>
      </w:r>
    </w:p>
    <w:p w14:paraId="5735472C" w14:textId="77777777" w:rsidR="00772983" w:rsidRDefault="003B4329">
      <w:pPr>
        <w:pStyle w:val="Heading1"/>
        <w:ind w:left="-5"/>
      </w:pPr>
      <w:r>
        <w:t>Stage Three – Service Review</w:t>
      </w:r>
      <w:r>
        <w:rPr>
          <w:u w:val="none"/>
        </w:rPr>
        <w:t xml:space="preserve"> </w:t>
      </w:r>
    </w:p>
    <w:p w14:paraId="31F851E1" w14:textId="77777777" w:rsidR="00772983" w:rsidRDefault="003B4329">
      <w:pPr>
        <w:spacing w:after="269"/>
      </w:pPr>
      <w:r>
        <w:t xml:space="preserve">If meaningful engagement remains difficult despite appropriate support, a decision may be made that the current service is no longer suitable at that time. </w:t>
      </w:r>
    </w:p>
    <w:p w14:paraId="1E69F7FC" w14:textId="77777777" w:rsidR="00772983" w:rsidRDefault="003B4329">
      <w:pPr>
        <w:spacing w:after="265"/>
      </w:pPr>
      <w:r>
        <w:t xml:space="preserve">Wherever possible we will discuss this openly and sensitively. </w:t>
      </w:r>
    </w:p>
    <w:p w14:paraId="625B50D1" w14:textId="77777777" w:rsidR="00772983" w:rsidRDefault="003B4329">
      <w:pPr>
        <w:spacing w:after="271"/>
      </w:pPr>
      <w:r>
        <w:t xml:space="preserve">Where appropriate we will: </w:t>
      </w:r>
    </w:p>
    <w:p w14:paraId="64384CB2" w14:textId="77777777" w:rsidR="00772983" w:rsidRDefault="003B4329">
      <w:pPr>
        <w:numPr>
          <w:ilvl w:val="0"/>
          <w:numId w:val="4"/>
        </w:numPr>
        <w:ind w:hanging="360"/>
      </w:pPr>
      <w:r>
        <w:t xml:space="preserve">offer signposting </w:t>
      </w:r>
    </w:p>
    <w:p w14:paraId="5EE342A5" w14:textId="77777777" w:rsidR="00772983" w:rsidRDefault="003B4329">
      <w:pPr>
        <w:numPr>
          <w:ilvl w:val="0"/>
          <w:numId w:val="4"/>
        </w:numPr>
        <w:ind w:hanging="360"/>
      </w:pPr>
      <w:r>
        <w:t xml:space="preserve">discuss alternative support </w:t>
      </w:r>
    </w:p>
    <w:p w14:paraId="4F80A90E" w14:textId="77777777" w:rsidR="00772983" w:rsidRDefault="003B4329">
      <w:pPr>
        <w:numPr>
          <w:ilvl w:val="0"/>
          <w:numId w:val="4"/>
        </w:numPr>
        <w:ind w:hanging="360"/>
      </w:pPr>
      <w:r>
        <w:t xml:space="preserve">provide onward referrals where available </w:t>
      </w:r>
    </w:p>
    <w:p w14:paraId="15E25442" w14:textId="77777777" w:rsidR="00772983" w:rsidRDefault="003B4329">
      <w:pPr>
        <w:numPr>
          <w:ilvl w:val="0"/>
          <w:numId w:val="4"/>
        </w:numPr>
        <w:spacing w:after="266"/>
        <w:ind w:hanging="360"/>
      </w:pPr>
      <w:r>
        <w:t xml:space="preserve">encourage future re-engagement when circumstances change. </w:t>
      </w:r>
    </w:p>
    <w:p w14:paraId="26C7171C" w14:textId="77777777" w:rsidR="00772983" w:rsidRDefault="003B4329">
      <w:pPr>
        <w:spacing w:after="265"/>
      </w:pPr>
      <w:r>
        <w:t xml:space="preserve">Ending a service is never viewed as failure. </w:t>
      </w:r>
    </w:p>
    <w:p w14:paraId="3ECE4A50" w14:textId="77777777" w:rsidR="00772983" w:rsidRDefault="003B4329">
      <w:pPr>
        <w:spacing w:after="262"/>
      </w:pPr>
      <w:r>
        <w:t xml:space="preserve">Sometimes it is simply the right support at the wrong time. </w:t>
      </w:r>
    </w:p>
    <w:p w14:paraId="0B05C14C" w14:textId="77777777" w:rsidR="00772983" w:rsidRDefault="003B4329">
      <w:pPr>
        <w:numPr>
          <w:ilvl w:val="0"/>
          <w:numId w:val="5"/>
        </w:numPr>
        <w:spacing w:after="279"/>
        <w:ind w:hanging="327"/>
      </w:pPr>
      <w:r>
        <w:t xml:space="preserve">Behaviour Expectations </w:t>
      </w:r>
    </w:p>
    <w:p w14:paraId="76D5391A" w14:textId="77777777" w:rsidR="00772983" w:rsidRDefault="003B4329">
      <w:pPr>
        <w:spacing w:after="269"/>
      </w:pPr>
      <w:r>
        <w:t xml:space="preserve">Everyone accessing Preziosa Therapia services is expected to contribute towards a safe and respectful environment. </w:t>
      </w:r>
    </w:p>
    <w:p w14:paraId="6CFC98FF" w14:textId="77777777" w:rsidR="00772983" w:rsidRDefault="003B4329">
      <w:pPr>
        <w:spacing w:after="266"/>
      </w:pPr>
      <w:r>
        <w:t xml:space="preserve">We ask clients, participants and learners to: </w:t>
      </w:r>
    </w:p>
    <w:p w14:paraId="318666E6" w14:textId="77777777" w:rsidR="00772983" w:rsidRDefault="003B4329">
      <w:pPr>
        <w:numPr>
          <w:ilvl w:val="1"/>
          <w:numId w:val="5"/>
        </w:numPr>
        <w:ind w:hanging="360"/>
      </w:pPr>
      <w:r>
        <w:t xml:space="preserve">Treat others with dignity and respect. </w:t>
      </w:r>
    </w:p>
    <w:p w14:paraId="0C264D90" w14:textId="77777777" w:rsidR="00772983" w:rsidRDefault="003B4329">
      <w:pPr>
        <w:numPr>
          <w:ilvl w:val="1"/>
          <w:numId w:val="5"/>
        </w:numPr>
        <w:ind w:hanging="360"/>
      </w:pPr>
      <w:r>
        <w:t xml:space="preserve">Listen without judgement. </w:t>
      </w:r>
    </w:p>
    <w:p w14:paraId="347A5625" w14:textId="77777777" w:rsidR="00772983" w:rsidRDefault="003B4329">
      <w:pPr>
        <w:numPr>
          <w:ilvl w:val="1"/>
          <w:numId w:val="5"/>
        </w:numPr>
        <w:ind w:hanging="360"/>
      </w:pPr>
      <w:r>
        <w:t xml:space="preserve">Respect confidentiality. </w:t>
      </w:r>
    </w:p>
    <w:p w14:paraId="54479232" w14:textId="77777777" w:rsidR="00772983" w:rsidRDefault="003B4329">
      <w:pPr>
        <w:numPr>
          <w:ilvl w:val="1"/>
          <w:numId w:val="5"/>
        </w:numPr>
        <w:ind w:hanging="360"/>
      </w:pPr>
      <w:r>
        <w:t xml:space="preserve">Allow different opinions and experiences. </w:t>
      </w:r>
    </w:p>
    <w:p w14:paraId="58C07050" w14:textId="77777777" w:rsidR="00772983" w:rsidRDefault="003B4329">
      <w:pPr>
        <w:numPr>
          <w:ilvl w:val="1"/>
          <w:numId w:val="5"/>
        </w:numPr>
        <w:ind w:hanging="360"/>
      </w:pPr>
      <w:r>
        <w:t xml:space="preserve">Follow facilitator or therapist guidance. </w:t>
      </w:r>
    </w:p>
    <w:p w14:paraId="69A19955" w14:textId="77777777" w:rsidR="00772983" w:rsidRDefault="003B4329">
      <w:pPr>
        <w:numPr>
          <w:ilvl w:val="1"/>
          <w:numId w:val="5"/>
        </w:numPr>
        <w:ind w:hanging="360"/>
      </w:pPr>
      <w:r>
        <w:lastRenderedPageBreak/>
        <w:t xml:space="preserve">Respect physical and emotional boundaries. </w:t>
      </w:r>
    </w:p>
    <w:p w14:paraId="77843DC6" w14:textId="77777777" w:rsidR="00772983" w:rsidRDefault="003B4329">
      <w:pPr>
        <w:numPr>
          <w:ilvl w:val="1"/>
          <w:numId w:val="5"/>
        </w:numPr>
        <w:ind w:hanging="360"/>
      </w:pPr>
      <w:r>
        <w:t xml:space="preserve">Take responsibility for their own behaviour. </w:t>
      </w:r>
    </w:p>
    <w:p w14:paraId="2742C45A" w14:textId="77777777" w:rsidR="00772983" w:rsidRDefault="003B4329">
      <w:pPr>
        <w:numPr>
          <w:ilvl w:val="1"/>
          <w:numId w:val="5"/>
        </w:numPr>
        <w:spacing w:after="262"/>
        <w:ind w:hanging="360"/>
      </w:pPr>
      <w:r>
        <w:t xml:space="preserve">Help maintain a psychologically safe environment. </w:t>
      </w:r>
    </w:p>
    <w:p w14:paraId="47736811" w14:textId="77777777" w:rsidR="00772983" w:rsidRDefault="003B4329">
      <w:pPr>
        <w:numPr>
          <w:ilvl w:val="0"/>
          <w:numId w:val="5"/>
        </w:numPr>
        <w:spacing w:after="274"/>
        <w:ind w:hanging="327"/>
      </w:pPr>
      <w:r>
        <w:t xml:space="preserve">Behaviour That Is Not Acceptable </w:t>
      </w:r>
    </w:p>
    <w:p w14:paraId="316C36EF" w14:textId="77777777" w:rsidR="00772983" w:rsidRDefault="003B4329">
      <w:pPr>
        <w:spacing w:after="271"/>
      </w:pPr>
      <w:r>
        <w:t xml:space="preserve">The following behaviours are not compatible with Preziosa Therapia's values: </w:t>
      </w:r>
    </w:p>
    <w:p w14:paraId="1F8431BD" w14:textId="77777777" w:rsidR="00772983" w:rsidRDefault="003B4329">
      <w:pPr>
        <w:numPr>
          <w:ilvl w:val="1"/>
          <w:numId w:val="5"/>
        </w:numPr>
        <w:ind w:hanging="360"/>
      </w:pPr>
      <w:r>
        <w:t xml:space="preserve">Physical aggression. </w:t>
      </w:r>
    </w:p>
    <w:p w14:paraId="2D74DB01" w14:textId="77777777" w:rsidR="00772983" w:rsidRDefault="003B4329">
      <w:pPr>
        <w:numPr>
          <w:ilvl w:val="1"/>
          <w:numId w:val="5"/>
        </w:numPr>
        <w:ind w:hanging="360"/>
      </w:pPr>
      <w:r>
        <w:t xml:space="preserve">Threatening behaviour. </w:t>
      </w:r>
    </w:p>
    <w:p w14:paraId="770289CE" w14:textId="77777777" w:rsidR="00772983" w:rsidRDefault="003B4329">
      <w:pPr>
        <w:numPr>
          <w:ilvl w:val="1"/>
          <w:numId w:val="5"/>
        </w:numPr>
        <w:ind w:hanging="360"/>
      </w:pPr>
      <w:r>
        <w:t xml:space="preserve">Intimidation. </w:t>
      </w:r>
    </w:p>
    <w:p w14:paraId="376D98E0" w14:textId="77777777" w:rsidR="00772983" w:rsidRDefault="003B4329">
      <w:pPr>
        <w:numPr>
          <w:ilvl w:val="1"/>
          <w:numId w:val="5"/>
        </w:numPr>
        <w:ind w:hanging="360"/>
      </w:pPr>
      <w:r>
        <w:t xml:space="preserve">Bullying. </w:t>
      </w:r>
    </w:p>
    <w:p w14:paraId="028E9894" w14:textId="77777777" w:rsidR="00772983" w:rsidRDefault="003B4329">
      <w:pPr>
        <w:numPr>
          <w:ilvl w:val="1"/>
          <w:numId w:val="5"/>
        </w:numPr>
        <w:ind w:hanging="360"/>
      </w:pPr>
      <w:r>
        <w:t xml:space="preserve">Harassment. </w:t>
      </w:r>
    </w:p>
    <w:p w14:paraId="33801905" w14:textId="77777777" w:rsidR="00772983" w:rsidRDefault="003B4329">
      <w:pPr>
        <w:numPr>
          <w:ilvl w:val="1"/>
          <w:numId w:val="5"/>
        </w:numPr>
        <w:ind w:hanging="360"/>
      </w:pPr>
      <w:r>
        <w:t xml:space="preserve">Deliberate disruption. </w:t>
      </w:r>
    </w:p>
    <w:p w14:paraId="544C9196" w14:textId="77777777" w:rsidR="00772983" w:rsidRDefault="003B4329">
      <w:pPr>
        <w:numPr>
          <w:ilvl w:val="1"/>
          <w:numId w:val="5"/>
        </w:numPr>
        <w:ind w:hanging="360"/>
      </w:pPr>
      <w:r>
        <w:t xml:space="preserve">Persistent abusive language. </w:t>
      </w:r>
    </w:p>
    <w:p w14:paraId="1879FDE3" w14:textId="77777777" w:rsidR="00772983" w:rsidRDefault="003B4329">
      <w:pPr>
        <w:numPr>
          <w:ilvl w:val="1"/>
          <w:numId w:val="5"/>
        </w:numPr>
        <w:ind w:hanging="360"/>
      </w:pPr>
      <w:r>
        <w:t xml:space="preserve">Racism. </w:t>
      </w:r>
    </w:p>
    <w:p w14:paraId="1B0DB181" w14:textId="77777777" w:rsidR="00772983" w:rsidRDefault="003B4329">
      <w:pPr>
        <w:numPr>
          <w:ilvl w:val="1"/>
          <w:numId w:val="5"/>
        </w:numPr>
        <w:ind w:hanging="360"/>
      </w:pPr>
      <w:r>
        <w:t xml:space="preserve">Sexism. </w:t>
      </w:r>
    </w:p>
    <w:p w14:paraId="775F52A3" w14:textId="77777777" w:rsidR="00772983" w:rsidRDefault="003B4329">
      <w:pPr>
        <w:numPr>
          <w:ilvl w:val="1"/>
          <w:numId w:val="5"/>
        </w:numPr>
        <w:ind w:hanging="360"/>
      </w:pPr>
      <w:r>
        <w:t xml:space="preserve">Homophobia. </w:t>
      </w:r>
    </w:p>
    <w:p w14:paraId="1EF240EF" w14:textId="77777777" w:rsidR="00772983" w:rsidRDefault="003B4329">
      <w:pPr>
        <w:numPr>
          <w:ilvl w:val="1"/>
          <w:numId w:val="5"/>
        </w:numPr>
        <w:ind w:hanging="360"/>
      </w:pPr>
      <w:r>
        <w:t xml:space="preserve">Transphobia. </w:t>
      </w:r>
    </w:p>
    <w:p w14:paraId="4EB1E51E" w14:textId="77777777" w:rsidR="00772983" w:rsidRDefault="003B4329">
      <w:pPr>
        <w:numPr>
          <w:ilvl w:val="1"/>
          <w:numId w:val="5"/>
        </w:numPr>
        <w:ind w:hanging="360"/>
      </w:pPr>
      <w:r>
        <w:t xml:space="preserve">Ableism. </w:t>
      </w:r>
    </w:p>
    <w:p w14:paraId="19AF9701" w14:textId="77777777" w:rsidR="00772983" w:rsidRDefault="003B4329">
      <w:pPr>
        <w:numPr>
          <w:ilvl w:val="1"/>
          <w:numId w:val="5"/>
        </w:numPr>
        <w:ind w:hanging="360"/>
      </w:pPr>
      <w:r>
        <w:t xml:space="preserve">Hate speech or discriminatory behaviour. </w:t>
      </w:r>
    </w:p>
    <w:p w14:paraId="0040B272" w14:textId="77777777" w:rsidR="00772983" w:rsidRDefault="003B4329">
      <w:pPr>
        <w:numPr>
          <w:ilvl w:val="1"/>
          <w:numId w:val="5"/>
        </w:numPr>
        <w:ind w:hanging="360"/>
      </w:pPr>
      <w:r>
        <w:t xml:space="preserve">Deliberate breaches of confidentiality. </w:t>
      </w:r>
    </w:p>
    <w:p w14:paraId="4D0A71EA" w14:textId="77777777" w:rsidR="00772983" w:rsidRDefault="003B4329">
      <w:pPr>
        <w:numPr>
          <w:ilvl w:val="1"/>
          <w:numId w:val="5"/>
        </w:numPr>
        <w:ind w:hanging="360"/>
      </w:pPr>
      <w:r>
        <w:t xml:space="preserve">Recording sessions without permission. </w:t>
      </w:r>
    </w:p>
    <w:p w14:paraId="24C1082F" w14:textId="77777777" w:rsidR="00772983" w:rsidRDefault="003B4329">
      <w:pPr>
        <w:numPr>
          <w:ilvl w:val="1"/>
          <w:numId w:val="5"/>
        </w:numPr>
        <w:ind w:hanging="360"/>
      </w:pPr>
      <w:r>
        <w:t xml:space="preserve">Damage to property. </w:t>
      </w:r>
    </w:p>
    <w:p w14:paraId="1C63C3B3" w14:textId="77777777" w:rsidR="00772983" w:rsidRDefault="003B4329">
      <w:pPr>
        <w:numPr>
          <w:ilvl w:val="1"/>
          <w:numId w:val="5"/>
        </w:numPr>
        <w:ind w:hanging="360"/>
      </w:pPr>
      <w:r>
        <w:t xml:space="preserve">Possession of weapons. </w:t>
      </w:r>
    </w:p>
    <w:p w14:paraId="3A576E96" w14:textId="77777777" w:rsidR="00772983" w:rsidRDefault="003B4329">
      <w:pPr>
        <w:numPr>
          <w:ilvl w:val="1"/>
          <w:numId w:val="5"/>
        </w:numPr>
        <w:ind w:hanging="360"/>
      </w:pPr>
      <w:r>
        <w:t xml:space="preserve">Behaviour whilst under the influence of alcohol or illicit drugs where safety is compromised. </w:t>
      </w:r>
    </w:p>
    <w:p w14:paraId="473A520C" w14:textId="77777777" w:rsidR="00772983" w:rsidRDefault="003B4329">
      <w:pPr>
        <w:numPr>
          <w:ilvl w:val="1"/>
          <w:numId w:val="5"/>
        </w:numPr>
        <w:spacing w:after="262"/>
        <w:ind w:hanging="360"/>
      </w:pPr>
      <w:r>
        <w:t xml:space="preserve">Behaviour that places themselves, staff, volunteers or others at risk. </w:t>
      </w:r>
    </w:p>
    <w:p w14:paraId="236A833B" w14:textId="77777777" w:rsidR="00772983" w:rsidRDefault="003B4329">
      <w:pPr>
        <w:numPr>
          <w:ilvl w:val="0"/>
          <w:numId w:val="5"/>
        </w:numPr>
        <w:spacing w:after="274"/>
        <w:ind w:hanging="327"/>
      </w:pPr>
      <w:r>
        <w:t xml:space="preserve">Responding to Behaviour </w:t>
      </w:r>
    </w:p>
    <w:p w14:paraId="4839455A" w14:textId="77777777" w:rsidR="00772983" w:rsidRDefault="003B4329">
      <w:pPr>
        <w:spacing w:after="270"/>
      </w:pPr>
      <w:r>
        <w:t xml:space="preserve">We aim to respond calmly, proportionately and in a trauma-informed manner. </w:t>
      </w:r>
    </w:p>
    <w:p w14:paraId="58265C25" w14:textId="77777777" w:rsidR="00772983" w:rsidRDefault="003B4329">
      <w:pPr>
        <w:spacing w:after="266"/>
      </w:pPr>
      <w:r>
        <w:t xml:space="preserve">Depending upon the circumstances this may include: </w:t>
      </w:r>
    </w:p>
    <w:p w14:paraId="52A9D819" w14:textId="77777777" w:rsidR="00772983" w:rsidRDefault="003B4329">
      <w:pPr>
        <w:numPr>
          <w:ilvl w:val="1"/>
          <w:numId w:val="5"/>
        </w:numPr>
        <w:ind w:hanging="360"/>
      </w:pPr>
      <w:r>
        <w:t xml:space="preserve">Gentle reminders. </w:t>
      </w:r>
    </w:p>
    <w:p w14:paraId="58D41D0F" w14:textId="77777777" w:rsidR="00772983" w:rsidRDefault="003B4329">
      <w:pPr>
        <w:numPr>
          <w:ilvl w:val="1"/>
          <w:numId w:val="5"/>
        </w:numPr>
        <w:ind w:hanging="360"/>
      </w:pPr>
      <w:r>
        <w:t xml:space="preserve">Private conversations. </w:t>
      </w:r>
    </w:p>
    <w:p w14:paraId="5C6BAA74" w14:textId="77777777" w:rsidR="00772983" w:rsidRDefault="003B4329">
      <w:pPr>
        <w:numPr>
          <w:ilvl w:val="1"/>
          <w:numId w:val="5"/>
        </w:numPr>
        <w:ind w:hanging="360"/>
      </w:pPr>
      <w:r>
        <w:t xml:space="preserve">Revisiting agreements or boundaries. </w:t>
      </w:r>
    </w:p>
    <w:p w14:paraId="29771476" w14:textId="77777777" w:rsidR="00772983" w:rsidRDefault="003B4329">
      <w:pPr>
        <w:numPr>
          <w:ilvl w:val="1"/>
          <w:numId w:val="5"/>
        </w:numPr>
        <w:ind w:hanging="360"/>
      </w:pPr>
      <w:r>
        <w:t xml:space="preserve">Restorative conversations. </w:t>
      </w:r>
    </w:p>
    <w:p w14:paraId="5858B10E" w14:textId="77777777" w:rsidR="00772983" w:rsidRDefault="003B4329">
      <w:pPr>
        <w:numPr>
          <w:ilvl w:val="1"/>
          <w:numId w:val="5"/>
        </w:numPr>
        <w:ind w:hanging="360"/>
      </w:pPr>
      <w:r>
        <w:t xml:space="preserve">A short break from the activity. </w:t>
      </w:r>
    </w:p>
    <w:p w14:paraId="5D8D5D25" w14:textId="77777777" w:rsidR="00772983" w:rsidRDefault="003B4329">
      <w:pPr>
        <w:numPr>
          <w:ilvl w:val="1"/>
          <w:numId w:val="5"/>
        </w:numPr>
        <w:ind w:hanging="360"/>
      </w:pPr>
      <w:r>
        <w:t xml:space="preserve">A support meeting. </w:t>
      </w:r>
    </w:p>
    <w:p w14:paraId="133B4656" w14:textId="77777777" w:rsidR="00772983" w:rsidRDefault="003B4329">
      <w:pPr>
        <w:numPr>
          <w:ilvl w:val="1"/>
          <w:numId w:val="5"/>
        </w:numPr>
        <w:ind w:hanging="360"/>
      </w:pPr>
      <w:r>
        <w:t xml:space="preserve">Behaviour review. </w:t>
      </w:r>
    </w:p>
    <w:p w14:paraId="64060850" w14:textId="77777777" w:rsidR="00772983" w:rsidRDefault="003B4329">
      <w:pPr>
        <w:numPr>
          <w:ilvl w:val="1"/>
          <w:numId w:val="5"/>
        </w:numPr>
        <w:ind w:hanging="360"/>
      </w:pPr>
      <w:r>
        <w:t xml:space="preserve">Temporary suspension. </w:t>
      </w:r>
    </w:p>
    <w:p w14:paraId="5679D24F" w14:textId="77777777" w:rsidR="00772983" w:rsidRDefault="003B4329">
      <w:pPr>
        <w:numPr>
          <w:ilvl w:val="1"/>
          <w:numId w:val="5"/>
        </w:numPr>
        <w:spacing w:after="271"/>
        <w:ind w:hanging="360"/>
      </w:pPr>
      <w:r>
        <w:t xml:space="preserve">Withdrawal from the service where necessary. </w:t>
      </w:r>
    </w:p>
    <w:p w14:paraId="1A85F419" w14:textId="77777777" w:rsidR="00772983" w:rsidRDefault="003B4329">
      <w:pPr>
        <w:spacing w:after="265"/>
      </w:pPr>
      <w:r>
        <w:t xml:space="preserve">The least restrictive response will always be considered first where appropriate. </w:t>
      </w:r>
    </w:p>
    <w:p w14:paraId="1FF21CEE" w14:textId="77777777" w:rsidR="00772983" w:rsidRDefault="003B4329">
      <w:pPr>
        <w:spacing w:after="256" w:line="259" w:lineRule="auto"/>
        <w:ind w:left="0" w:firstLine="0"/>
      </w:pPr>
      <w:r>
        <w:t xml:space="preserve"> </w:t>
      </w:r>
    </w:p>
    <w:p w14:paraId="264C92A1" w14:textId="77777777" w:rsidR="00772983" w:rsidRDefault="003B4329">
      <w:pPr>
        <w:spacing w:after="0" w:line="259" w:lineRule="auto"/>
        <w:ind w:left="0" w:firstLine="0"/>
      </w:pPr>
      <w:r>
        <w:t xml:space="preserve"> </w:t>
      </w:r>
    </w:p>
    <w:p w14:paraId="62A1FEDB" w14:textId="77777777" w:rsidR="00772983" w:rsidRDefault="003B4329">
      <w:pPr>
        <w:numPr>
          <w:ilvl w:val="0"/>
          <w:numId w:val="5"/>
        </w:numPr>
        <w:spacing w:after="274"/>
        <w:ind w:hanging="327"/>
      </w:pPr>
      <w:r>
        <w:lastRenderedPageBreak/>
        <w:t xml:space="preserve">Immediate Withdrawal from a Session </w:t>
      </w:r>
    </w:p>
    <w:p w14:paraId="7BBB05A0" w14:textId="77777777" w:rsidR="00772983" w:rsidRDefault="003B4329">
      <w:pPr>
        <w:spacing w:after="274"/>
      </w:pPr>
      <w:r>
        <w:t xml:space="preserve">A person may be asked to leave immediately if their behaviour presents an immediate risk to themselves or others. </w:t>
      </w:r>
    </w:p>
    <w:p w14:paraId="50D3C4CF" w14:textId="77777777" w:rsidR="00772983" w:rsidRDefault="003B4329">
      <w:pPr>
        <w:spacing w:after="267"/>
      </w:pPr>
      <w:r>
        <w:t xml:space="preserve">Examples include: </w:t>
      </w:r>
    </w:p>
    <w:p w14:paraId="67321270" w14:textId="77777777" w:rsidR="00772983" w:rsidRDefault="003B4329">
      <w:pPr>
        <w:numPr>
          <w:ilvl w:val="0"/>
          <w:numId w:val="6"/>
        </w:numPr>
        <w:ind w:hanging="360"/>
      </w:pPr>
      <w:r>
        <w:t xml:space="preserve">Violence. </w:t>
      </w:r>
    </w:p>
    <w:p w14:paraId="06FA3958" w14:textId="77777777" w:rsidR="00772983" w:rsidRDefault="003B4329">
      <w:pPr>
        <w:numPr>
          <w:ilvl w:val="0"/>
          <w:numId w:val="6"/>
        </w:numPr>
        <w:ind w:hanging="360"/>
      </w:pPr>
      <w:r>
        <w:t xml:space="preserve">Threats of violence. </w:t>
      </w:r>
    </w:p>
    <w:p w14:paraId="4876929A" w14:textId="77777777" w:rsidR="00772983" w:rsidRDefault="003B4329">
      <w:pPr>
        <w:numPr>
          <w:ilvl w:val="0"/>
          <w:numId w:val="6"/>
        </w:numPr>
        <w:ind w:hanging="360"/>
      </w:pPr>
      <w:r>
        <w:t xml:space="preserve">Serious intimidation. </w:t>
      </w:r>
    </w:p>
    <w:p w14:paraId="07E2E92D" w14:textId="77777777" w:rsidR="00772983" w:rsidRDefault="003B4329">
      <w:pPr>
        <w:numPr>
          <w:ilvl w:val="0"/>
          <w:numId w:val="6"/>
        </w:numPr>
        <w:ind w:hanging="360"/>
      </w:pPr>
      <w:r>
        <w:t xml:space="preserve">Hate incidents. </w:t>
      </w:r>
    </w:p>
    <w:p w14:paraId="271824E9" w14:textId="77777777" w:rsidR="00772983" w:rsidRDefault="003B4329">
      <w:pPr>
        <w:numPr>
          <w:ilvl w:val="0"/>
          <w:numId w:val="6"/>
        </w:numPr>
        <w:ind w:hanging="360"/>
      </w:pPr>
      <w:r>
        <w:t xml:space="preserve">Criminal activity. </w:t>
      </w:r>
    </w:p>
    <w:p w14:paraId="644CD602" w14:textId="77777777" w:rsidR="00772983" w:rsidRDefault="003B4329">
      <w:pPr>
        <w:numPr>
          <w:ilvl w:val="0"/>
          <w:numId w:val="6"/>
        </w:numPr>
        <w:ind w:hanging="360"/>
      </w:pPr>
      <w:r>
        <w:t xml:space="preserve">Severe disruption preventing safe delivery. </w:t>
      </w:r>
    </w:p>
    <w:p w14:paraId="72BB02FC" w14:textId="77777777" w:rsidR="00772983" w:rsidRDefault="003B4329">
      <w:pPr>
        <w:numPr>
          <w:ilvl w:val="0"/>
          <w:numId w:val="6"/>
        </w:numPr>
        <w:spacing w:after="271"/>
        <w:ind w:hanging="360"/>
      </w:pPr>
      <w:r>
        <w:t xml:space="preserve">Serious safeguarding concerns. </w:t>
      </w:r>
    </w:p>
    <w:p w14:paraId="0B6E6BD8" w14:textId="77777777" w:rsidR="00772983" w:rsidRDefault="003B4329">
      <w:pPr>
        <w:spacing w:after="266"/>
      </w:pPr>
      <w:r>
        <w:t xml:space="preserve">Where necessary, safeguarding procedures, emergency services or partner organisations may be contacted. </w:t>
      </w:r>
    </w:p>
    <w:p w14:paraId="262BFF55" w14:textId="77777777" w:rsidR="00772983" w:rsidRDefault="003B4329">
      <w:pPr>
        <w:numPr>
          <w:ilvl w:val="0"/>
          <w:numId w:val="7"/>
        </w:numPr>
        <w:spacing w:after="274"/>
        <w:ind w:hanging="327"/>
      </w:pPr>
      <w:r>
        <w:t xml:space="preserve">Safeguarding </w:t>
      </w:r>
    </w:p>
    <w:p w14:paraId="00EF2CC2" w14:textId="77777777" w:rsidR="00772983" w:rsidRDefault="003B4329">
      <w:pPr>
        <w:spacing w:after="270"/>
      </w:pPr>
      <w:r>
        <w:t xml:space="preserve">The safety and wellbeing of children, young people and adults is always our priority. </w:t>
      </w:r>
    </w:p>
    <w:p w14:paraId="7294CFE3" w14:textId="77777777" w:rsidR="00772983" w:rsidRDefault="003B4329">
      <w:pPr>
        <w:spacing w:after="269"/>
      </w:pPr>
      <w:r>
        <w:t xml:space="preserve">Where concerns arise regarding abuse, neglect, exploitation, domestic abuse, self-harm, suicide risk or risks to others, Preziosa Therapia's Safeguarding Policy will be followed. </w:t>
      </w:r>
    </w:p>
    <w:p w14:paraId="51F82742" w14:textId="77777777" w:rsidR="00772983" w:rsidRDefault="003B4329">
      <w:pPr>
        <w:spacing w:after="266"/>
      </w:pPr>
      <w:r>
        <w:t xml:space="preserve">Confidentiality may be overridden where required by law, professional guidance or safeguarding responsibilities; please see our separate Safeguarding policies. </w:t>
      </w:r>
    </w:p>
    <w:p w14:paraId="3806F4A8" w14:textId="77777777" w:rsidR="00772983" w:rsidRDefault="003B4329">
      <w:pPr>
        <w:numPr>
          <w:ilvl w:val="0"/>
          <w:numId w:val="7"/>
        </w:numPr>
        <w:spacing w:after="274"/>
        <w:ind w:hanging="327"/>
      </w:pPr>
      <w:r>
        <w:t xml:space="preserve">Equality, Diversity and Inclusion </w:t>
      </w:r>
    </w:p>
    <w:p w14:paraId="7DE49729" w14:textId="77777777" w:rsidR="00772983" w:rsidRDefault="003B4329">
      <w:pPr>
        <w:spacing w:after="270"/>
      </w:pPr>
      <w:r>
        <w:t xml:space="preserve">Preziosa Therapia is committed to creating inclusive and accessible services. </w:t>
      </w:r>
    </w:p>
    <w:p w14:paraId="458800B2" w14:textId="77777777" w:rsidR="00772983" w:rsidRDefault="003B4329">
      <w:pPr>
        <w:spacing w:after="269"/>
      </w:pPr>
      <w:r>
        <w:t xml:space="preserve">No person will be treated less favourably because of: </w:t>
      </w:r>
    </w:p>
    <w:p w14:paraId="0D8F8FCC" w14:textId="77777777" w:rsidR="00772983" w:rsidRDefault="003B4329">
      <w:pPr>
        <w:numPr>
          <w:ilvl w:val="1"/>
          <w:numId w:val="7"/>
        </w:numPr>
        <w:ind w:hanging="360"/>
      </w:pPr>
      <w:r>
        <w:t xml:space="preserve">Age </w:t>
      </w:r>
    </w:p>
    <w:p w14:paraId="578C447F" w14:textId="77777777" w:rsidR="00772983" w:rsidRDefault="003B4329">
      <w:pPr>
        <w:numPr>
          <w:ilvl w:val="1"/>
          <w:numId w:val="7"/>
        </w:numPr>
        <w:ind w:hanging="360"/>
      </w:pPr>
      <w:r>
        <w:t xml:space="preserve">Disability </w:t>
      </w:r>
    </w:p>
    <w:p w14:paraId="3B2CAF9A" w14:textId="77777777" w:rsidR="00772983" w:rsidRDefault="003B4329">
      <w:pPr>
        <w:numPr>
          <w:ilvl w:val="1"/>
          <w:numId w:val="7"/>
        </w:numPr>
        <w:ind w:hanging="360"/>
      </w:pPr>
      <w:r>
        <w:t xml:space="preserve">Race </w:t>
      </w:r>
    </w:p>
    <w:p w14:paraId="3C597D43" w14:textId="77777777" w:rsidR="00772983" w:rsidRDefault="003B4329">
      <w:pPr>
        <w:numPr>
          <w:ilvl w:val="1"/>
          <w:numId w:val="7"/>
        </w:numPr>
        <w:ind w:hanging="360"/>
      </w:pPr>
      <w:r>
        <w:t xml:space="preserve">Ethnicity </w:t>
      </w:r>
    </w:p>
    <w:p w14:paraId="502756C5" w14:textId="77777777" w:rsidR="00772983" w:rsidRDefault="003B4329">
      <w:pPr>
        <w:numPr>
          <w:ilvl w:val="1"/>
          <w:numId w:val="7"/>
        </w:numPr>
        <w:ind w:hanging="360"/>
      </w:pPr>
      <w:r>
        <w:t xml:space="preserve">Nationality </w:t>
      </w:r>
    </w:p>
    <w:p w14:paraId="10389ED5" w14:textId="77777777" w:rsidR="00772983" w:rsidRDefault="003B4329">
      <w:pPr>
        <w:numPr>
          <w:ilvl w:val="1"/>
          <w:numId w:val="7"/>
        </w:numPr>
        <w:ind w:hanging="360"/>
      </w:pPr>
      <w:r>
        <w:t xml:space="preserve">Religion or belief </w:t>
      </w:r>
    </w:p>
    <w:p w14:paraId="67320DFE" w14:textId="77777777" w:rsidR="00772983" w:rsidRDefault="003B4329">
      <w:pPr>
        <w:numPr>
          <w:ilvl w:val="1"/>
          <w:numId w:val="7"/>
        </w:numPr>
        <w:ind w:hanging="360"/>
      </w:pPr>
      <w:r>
        <w:t xml:space="preserve">Sex </w:t>
      </w:r>
    </w:p>
    <w:p w14:paraId="064FC775" w14:textId="77777777" w:rsidR="00772983" w:rsidRDefault="003B4329">
      <w:pPr>
        <w:numPr>
          <w:ilvl w:val="1"/>
          <w:numId w:val="7"/>
        </w:numPr>
        <w:ind w:hanging="360"/>
      </w:pPr>
      <w:r>
        <w:t xml:space="preserve">Sexual orientation </w:t>
      </w:r>
    </w:p>
    <w:p w14:paraId="3DA3827C" w14:textId="77777777" w:rsidR="00772983" w:rsidRDefault="003B4329">
      <w:pPr>
        <w:numPr>
          <w:ilvl w:val="1"/>
          <w:numId w:val="7"/>
        </w:numPr>
        <w:ind w:hanging="360"/>
      </w:pPr>
      <w:r>
        <w:t xml:space="preserve">Gender reassignment </w:t>
      </w:r>
    </w:p>
    <w:p w14:paraId="44D1A49D" w14:textId="77777777" w:rsidR="00772983" w:rsidRDefault="003B4329">
      <w:pPr>
        <w:numPr>
          <w:ilvl w:val="1"/>
          <w:numId w:val="7"/>
        </w:numPr>
        <w:ind w:hanging="360"/>
      </w:pPr>
      <w:r>
        <w:t xml:space="preserve">Pregnancy or maternity </w:t>
      </w:r>
    </w:p>
    <w:p w14:paraId="39A50582" w14:textId="77777777" w:rsidR="00772983" w:rsidRDefault="003B4329">
      <w:pPr>
        <w:numPr>
          <w:ilvl w:val="1"/>
          <w:numId w:val="7"/>
        </w:numPr>
        <w:ind w:hanging="360"/>
      </w:pPr>
      <w:r>
        <w:t xml:space="preserve">Marriage or civil partnership </w:t>
      </w:r>
    </w:p>
    <w:p w14:paraId="0AD12A57" w14:textId="77777777" w:rsidR="00772983" w:rsidRDefault="003B4329">
      <w:pPr>
        <w:numPr>
          <w:ilvl w:val="1"/>
          <w:numId w:val="7"/>
        </w:numPr>
        <w:ind w:hanging="360"/>
      </w:pPr>
      <w:r>
        <w:t xml:space="preserve">Neurodivergence </w:t>
      </w:r>
    </w:p>
    <w:p w14:paraId="1552047B" w14:textId="77777777" w:rsidR="00772983" w:rsidRDefault="003B4329">
      <w:pPr>
        <w:numPr>
          <w:ilvl w:val="1"/>
          <w:numId w:val="7"/>
        </w:numPr>
        <w:ind w:hanging="360"/>
      </w:pPr>
      <w:r>
        <w:t xml:space="preserve">Socio-economic background </w:t>
      </w:r>
    </w:p>
    <w:p w14:paraId="068290FE" w14:textId="77777777" w:rsidR="00772983" w:rsidRDefault="003B4329">
      <w:pPr>
        <w:numPr>
          <w:ilvl w:val="1"/>
          <w:numId w:val="7"/>
        </w:numPr>
        <w:ind w:hanging="360"/>
      </w:pPr>
      <w:r>
        <w:t xml:space="preserve">Any other protected characteristic. </w:t>
      </w:r>
    </w:p>
    <w:p w14:paraId="5A011D7D" w14:textId="77777777" w:rsidR="00772983" w:rsidRDefault="003B4329">
      <w:pPr>
        <w:spacing w:after="266"/>
      </w:pPr>
      <w:r>
        <w:lastRenderedPageBreak/>
        <w:t xml:space="preserve">Reasonable adjustments will be considered wherever possible in accordance with the Equality Act 2010. </w:t>
      </w:r>
    </w:p>
    <w:p w14:paraId="77D52D9B" w14:textId="77777777" w:rsidR="00772983" w:rsidRDefault="003B4329">
      <w:pPr>
        <w:numPr>
          <w:ilvl w:val="0"/>
          <w:numId w:val="7"/>
        </w:numPr>
        <w:spacing w:after="279"/>
        <w:ind w:hanging="327"/>
      </w:pPr>
      <w:r>
        <w:t xml:space="preserve">Withdrawal from Services </w:t>
      </w:r>
    </w:p>
    <w:p w14:paraId="48439469" w14:textId="77777777" w:rsidR="00772983" w:rsidRDefault="003B4329">
      <w:pPr>
        <w:spacing w:after="266"/>
      </w:pPr>
      <w:r>
        <w:t xml:space="preserve">Withdrawal may occur where an individual: </w:t>
      </w:r>
    </w:p>
    <w:p w14:paraId="63A158C8" w14:textId="77777777" w:rsidR="00772983" w:rsidRDefault="003B4329">
      <w:pPr>
        <w:numPr>
          <w:ilvl w:val="1"/>
          <w:numId w:val="7"/>
        </w:numPr>
        <w:ind w:hanging="360"/>
      </w:pPr>
      <w:r>
        <w:t xml:space="preserve">Chooses to discontinue. </w:t>
      </w:r>
    </w:p>
    <w:p w14:paraId="3FD7EC4A" w14:textId="77777777" w:rsidR="00772983" w:rsidRDefault="003B4329">
      <w:pPr>
        <w:numPr>
          <w:ilvl w:val="1"/>
          <w:numId w:val="7"/>
        </w:numPr>
        <w:ind w:hanging="360"/>
      </w:pPr>
      <w:r>
        <w:t xml:space="preserve">Requests discharge. </w:t>
      </w:r>
    </w:p>
    <w:p w14:paraId="5990A17B" w14:textId="77777777" w:rsidR="00772983" w:rsidRDefault="003B4329">
      <w:pPr>
        <w:numPr>
          <w:ilvl w:val="1"/>
          <w:numId w:val="7"/>
        </w:numPr>
        <w:ind w:hanging="360"/>
      </w:pPr>
      <w:r>
        <w:t xml:space="preserve">Repeatedly fails to attend without communication. </w:t>
      </w:r>
    </w:p>
    <w:p w14:paraId="1C8FDA48" w14:textId="77777777" w:rsidR="00772983" w:rsidRDefault="003B4329">
      <w:pPr>
        <w:numPr>
          <w:ilvl w:val="1"/>
          <w:numId w:val="7"/>
        </w:numPr>
        <w:ind w:hanging="360"/>
      </w:pPr>
      <w:r>
        <w:t xml:space="preserve">Remains unable to engage despite supportive intervention. </w:t>
      </w:r>
    </w:p>
    <w:p w14:paraId="55B5B387" w14:textId="77777777" w:rsidR="00772983" w:rsidRDefault="003B4329">
      <w:pPr>
        <w:numPr>
          <w:ilvl w:val="1"/>
          <w:numId w:val="7"/>
        </w:numPr>
        <w:ind w:hanging="360"/>
      </w:pPr>
      <w:r>
        <w:t xml:space="preserve">Repeatedly breaches agreed expectations. </w:t>
      </w:r>
    </w:p>
    <w:p w14:paraId="36B524CD" w14:textId="77777777" w:rsidR="00772983" w:rsidRDefault="003B4329">
      <w:pPr>
        <w:numPr>
          <w:ilvl w:val="1"/>
          <w:numId w:val="7"/>
        </w:numPr>
        <w:ind w:hanging="360"/>
      </w:pPr>
      <w:r>
        <w:t xml:space="preserve">Behaves in a way that compromises safety. </w:t>
      </w:r>
    </w:p>
    <w:p w14:paraId="5E518F62" w14:textId="77777777" w:rsidR="00772983" w:rsidRDefault="003B4329">
      <w:pPr>
        <w:numPr>
          <w:ilvl w:val="1"/>
          <w:numId w:val="7"/>
        </w:numPr>
        <w:ind w:hanging="360"/>
      </w:pPr>
      <w:r>
        <w:t xml:space="preserve">Requires a level of support outside the scope of the service. </w:t>
      </w:r>
    </w:p>
    <w:p w14:paraId="79F6844E" w14:textId="77777777" w:rsidR="00772983" w:rsidRDefault="003B4329">
      <w:pPr>
        <w:numPr>
          <w:ilvl w:val="1"/>
          <w:numId w:val="7"/>
        </w:numPr>
        <w:spacing w:after="271"/>
        <w:ind w:hanging="360"/>
      </w:pPr>
      <w:r>
        <w:t xml:space="preserve">Is assessed as requiring more specialist intervention. </w:t>
      </w:r>
    </w:p>
    <w:p w14:paraId="013E9F26" w14:textId="77777777" w:rsidR="00772983" w:rsidRDefault="003B4329">
      <w:pPr>
        <w:spacing w:after="267"/>
      </w:pPr>
      <w:r>
        <w:t xml:space="preserve">Where appropriate we will provide: </w:t>
      </w:r>
    </w:p>
    <w:p w14:paraId="5A6C1D31" w14:textId="77777777" w:rsidR="00772983" w:rsidRDefault="003B4329">
      <w:pPr>
        <w:numPr>
          <w:ilvl w:val="1"/>
          <w:numId w:val="7"/>
        </w:numPr>
        <w:ind w:hanging="360"/>
      </w:pPr>
      <w:r>
        <w:t xml:space="preserve">Signposting. </w:t>
      </w:r>
    </w:p>
    <w:p w14:paraId="00A8B6F9" w14:textId="77777777" w:rsidR="00772983" w:rsidRDefault="003B4329">
      <w:pPr>
        <w:numPr>
          <w:ilvl w:val="1"/>
          <w:numId w:val="7"/>
        </w:numPr>
        <w:ind w:hanging="360"/>
      </w:pPr>
      <w:r>
        <w:t xml:space="preserve">Information about alternative services. </w:t>
      </w:r>
    </w:p>
    <w:p w14:paraId="6380290D" w14:textId="77777777" w:rsidR="00772983" w:rsidRDefault="003B4329">
      <w:pPr>
        <w:numPr>
          <w:ilvl w:val="1"/>
          <w:numId w:val="7"/>
        </w:numPr>
        <w:ind w:hanging="360"/>
      </w:pPr>
      <w:r>
        <w:t xml:space="preserve">Future re-referral opportunities. </w:t>
      </w:r>
    </w:p>
    <w:p w14:paraId="46B3B336" w14:textId="77777777" w:rsidR="00772983" w:rsidRDefault="003B4329">
      <w:pPr>
        <w:numPr>
          <w:ilvl w:val="1"/>
          <w:numId w:val="7"/>
        </w:numPr>
        <w:spacing w:after="263"/>
        <w:ind w:hanging="360"/>
      </w:pPr>
      <w:r>
        <w:t xml:space="preserve">Guidance regarding ongoing support. </w:t>
      </w:r>
    </w:p>
    <w:p w14:paraId="76EEFB9A" w14:textId="77777777" w:rsidR="00772983" w:rsidRDefault="003B4329">
      <w:pPr>
        <w:numPr>
          <w:ilvl w:val="0"/>
          <w:numId w:val="7"/>
        </w:numPr>
        <w:spacing w:after="274"/>
        <w:ind w:hanging="327"/>
      </w:pPr>
      <w:r>
        <w:t xml:space="preserve">Appeals and Concerns </w:t>
      </w:r>
    </w:p>
    <w:p w14:paraId="49372CBE" w14:textId="77777777" w:rsidR="00772983" w:rsidRDefault="003B4329">
      <w:pPr>
        <w:spacing w:after="274"/>
      </w:pPr>
      <w:r>
        <w:t xml:space="preserve">If an individual believes a decision regarding withdrawal has been unfair, they may request that the decision is reviewed by the Service Lead. </w:t>
      </w:r>
    </w:p>
    <w:p w14:paraId="64BC6125" w14:textId="77777777" w:rsidR="00772983" w:rsidRDefault="003B4329">
      <w:pPr>
        <w:spacing w:after="266"/>
      </w:pPr>
      <w:r>
        <w:t xml:space="preserve">Reviews will consider: </w:t>
      </w:r>
    </w:p>
    <w:p w14:paraId="29E7A667" w14:textId="77777777" w:rsidR="00772983" w:rsidRDefault="003B4329">
      <w:pPr>
        <w:numPr>
          <w:ilvl w:val="1"/>
          <w:numId w:val="7"/>
        </w:numPr>
        <w:ind w:hanging="360"/>
      </w:pPr>
      <w:r>
        <w:t xml:space="preserve">individual circumstances </w:t>
      </w:r>
    </w:p>
    <w:p w14:paraId="36E78EB7" w14:textId="77777777" w:rsidR="00772983" w:rsidRDefault="003B4329">
      <w:pPr>
        <w:numPr>
          <w:ilvl w:val="1"/>
          <w:numId w:val="7"/>
        </w:numPr>
        <w:ind w:hanging="360"/>
      </w:pPr>
      <w:r>
        <w:t xml:space="preserve">support offered </w:t>
      </w:r>
    </w:p>
    <w:p w14:paraId="6C5ADF64" w14:textId="77777777" w:rsidR="00772983" w:rsidRDefault="003B4329">
      <w:pPr>
        <w:numPr>
          <w:ilvl w:val="1"/>
          <w:numId w:val="7"/>
        </w:numPr>
        <w:ind w:hanging="360"/>
      </w:pPr>
      <w:r>
        <w:t xml:space="preserve">reasonable adjustments </w:t>
      </w:r>
    </w:p>
    <w:p w14:paraId="7538E228" w14:textId="77777777" w:rsidR="00772983" w:rsidRDefault="003B4329">
      <w:pPr>
        <w:numPr>
          <w:ilvl w:val="1"/>
          <w:numId w:val="7"/>
        </w:numPr>
        <w:spacing w:after="270"/>
        <w:ind w:hanging="360"/>
      </w:pPr>
      <w:r>
        <w:t xml:space="preserve">safeguarding considerations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organisational responsibilities. </w:t>
      </w:r>
    </w:p>
    <w:p w14:paraId="224908DA" w14:textId="77777777" w:rsidR="00772983" w:rsidRDefault="003B4329">
      <w:pPr>
        <w:spacing w:after="266"/>
      </w:pPr>
      <w:r>
        <w:t xml:space="preserve">All reviews will be conducted fairly, objectively and without discrimination. Where this still leaves the service user dissatisfied, we would ask you follow our complaints procedure, and where it is felt necessary liaise with any commissioning body if relevant. </w:t>
      </w:r>
    </w:p>
    <w:p w14:paraId="66E55175" w14:textId="77777777" w:rsidR="00772983" w:rsidRDefault="003B4329">
      <w:pPr>
        <w:numPr>
          <w:ilvl w:val="0"/>
          <w:numId w:val="7"/>
        </w:numPr>
        <w:spacing w:after="274"/>
        <w:ind w:hanging="327"/>
      </w:pPr>
      <w:r>
        <w:t xml:space="preserve">Record Keeping </w:t>
      </w:r>
    </w:p>
    <w:p w14:paraId="0672F38A" w14:textId="77777777" w:rsidR="00772983" w:rsidRDefault="003B4329">
      <w:pPr>
        <w:spacing w:after="276"/>
      </w:pPr>
      <w:r>
        <w:t xml:space="preserve">Attendance, engagement concerns, behavioural incidents and agreed action plans will be recorded factually and proportionately in accordance with: </w:t>
      </w:r>
    </w:p>
    <w:p w14:paraId="02F5962E" w14:textId="77777777" w:rsidR="00772983" w:rsidRDefault="003B4329">
      <w:pPr>
        <w:numPr>
          <w:ilvl w:val="1"/>
          <w:numId w:val="7"/>
        </w:numPr>
        <w:ind w:hanging="360"/>
      </w:pPr>
      <w:r>
        <w:t xml:space="preserve">UK GDPR </w:t>
      </w:r>
    </w:p>
    <w:p w14:paraId="228F1A29" w14:textId="77777777" w:rsidR="00772983" w:rsidRDefault="003B4329">
      <w:pPr>
        <w:numPr>
          <w:ilvl w:val="1"/>
          <w:numId w:val="7"/>
        </w:numPr>
        <w:ind w:hanging="360"/>
      </w:pPr>
      <w:r>
        <w:t xml:space="preserve">Data Protection Act 2018 </w:t>
      </w:r>
    </w:p>
    <w:p w14:paraId="66EB5A41" w14:textId="77777777" w:rsidR="00772983" w:rsidRDefault="003B4329">
      <w:pPr>
        <w:numPr>
          <w:ilvl w:val="1"/>
          <w:numId w:val="7"/>
        </w:numPr>
        <w:ind w:hanging="360"/>
      </w:pPr>
      <w:r>
        <w:t xml:space="preserve">Preziosa Therapia Confidentiality and Record Keeping Policy </w:t>
      </w:r>
    </w:p>
    <w:p w14:paraId="6DF26BC4" w14:textId="77777777" w:rsidR="00772983" w:rsidRDefault="003B4329">
      <w:pPr>
        <w:numPr>
          <w:ilvl w:val="1"/>
          <w:numId w:val="7"/>
        </w:numPr>
        <w:ind w:hanging="360"/>
      </w:pPr>
      <w:r>
        <w:t xml:space="preserve">Professional ethical frameworks </w:t>
      </w:r>
    </w:p>
    <w:p w14:paraId="081D3D96" w14:textId="77777777" w:rsidR="00772983" w:rsidRDefault="003B4329">
      <w:pPr>
        <w:numPr>
          <w:ilvl w:val="1"/>
          <w:numId w:val="7"/>
        </w:numPr>
        <w:spacing w:after="262"/>
        <w:ind w:hanging="360"/>
      </w:pPr>
      <w:r>
        <w:t xml:space="preserve">Contractual requirements where applicable. </w:t>
      </w:r>
    </w:p>
    <w:p w14:paraId="64D04EE0" w14:textId="77777777" w:rsidR="00772983" w:rsidRDefault="003B4329">
      <w:pPr>
        <w:numPr>
          <w:ilvl w:val="0"/>
          <w:numId w:val="7"/>
        </w:numPr>
        <w:spacing w:after="279"/>
        <w:ind w:hanging="327"/>
      </w:pPr>
      <w:r>
        <w:lastRenderedPageBreak/>
        <w:t xml:space="preserve">Policy Review </w:t>
      </w:r>
    </w:p>
    <w:p w14:paraId="266EC7BC" w14:textId="77777777" w:rsidR="00772983" w:rsidRDefault="003B4329">
      <w:pPr>
        <w:spacing w:after="269"/>
      </w:pPr>
      <w:r>
        <w:t xml:space="preserve">This policy will be reviewed annually or sooner if legislation, professional guidance or organisational practice changes. Due for Review May 2027 </w:t>
      </w:r>
    </w:p>
    <w:p w14:paraId="02F14168" w14:textId="77777777" w:rsidR="00772983" w:rsidRDefault="003B4329">
      <w:pPr>
        <w:spacing w:after="256" w:line="259" w:lineRule="auto"/>
        <w:ind w:left="0" w:firstLine="0"/>
      </w:pPr>
      <w:r>
        <w:t xml:space="preserve"> </w:t>
      </w:r>
    </w:p>
    <w:p w14:paraId="7C66D88B" w14:textId="77777777" w:rsidR="00772983" w:rsidRDefault="003B4329">
      <w:pPr>
        <w:spacing w:after="256" w:line="259" w:lineRule="auto"/>
        <w:ind w:left="0" w:firstLine="0"/>
      </w:pPr>
      <w:r>
        <w:t xml:space="preserve"> </w:t>
      </w:r>
    </w:p>
    <w:p w14:paraId="108E3B52" w14:textId="77777777" w:rsidR="00772983" w:rsidRDefault="003B4329">
      <w:pPr>
        <w:spacing w:after="0" w:line="259" w:lineRule="auto"/>
        <w:ind w:left="0" w:firstLine="0"/>
      </w:pPr>
      <w:r>
        <w:t xml:space="preserve"> </w:t>
      </w:r>
    </w:p>
    <w:sectPr w:rsidR="00772983">
      <w:headerReference w:type="even" r:id="rId7"/>
      <w:headerReference w:type="default" r:id="rId8"/>
      <w:footerReference w:type="even" r:id="rId9"/>
      <w:footerReference w:type="default" r:id="rId10"/>
      <w:headerReference w:type="first" r:id="rId11"/>
      <w:footerReference w:type="first" r:id="rId12"/>
      <w:pgSz w:w="11904" w:h="16838"/>
      <w:pgMar w:top="706" w:right="1476" w:bottom="1856" w:left="1440"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2356" w14:textId="77777777" w:rsidR="003B4329" w:rsidRDefault="003B4329">
      <w:pPr>
        <w:spacing w:after="0" w:line="240" w:lineRule="auto"/>
      </w:pPr>
      <w:r>
        <w:separator/>
      </w:r>
    </w:p>
  </w:endnote>
  <w:endnote w:type="continuationSeparator" w:id="0">
    <w:p w14:paraId="63FB5FE2" w14:textId="77777777" w:rsidR="003B4329" w:rsidRDefault="003B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C4DC" w14:textId="77777777" w:rsidR="00772983" w:rsidRDefault="003B4329">
    <w:pPr>
      <w:spacing w:after="360" w:line="241" w:lineRule="auto"/>
      <w:ind w:left="0" w:firstLine="0"/>
    </w:pPr>
    <w:r>
      <w:rPr>
        <w:color w:val="747474"/>
        <w:sz w:val="15"/>
      </w:rPr>
      <w:t xml:space="preserve">© 2026 Preziosa Therapia. All Rights Reserved. This document is the intellectual property of Preziosa Therapia and may not be copied, reproduced, distributed, adapted or shared in whole or in part without prior written permission. Unauthorised use may constitute a breach of copyright. This policy should be read alongside all other Preziosa Therapia governance, safeguarding, confidentiality and data protection policies. </w:t>
    </w:r>
  </w:p>
  <w:p w14:paraId="638904DC" w14:textId="77777777" w:rsidR="00772983" w:rsidRDefault="003B4329">
    <w:pPr>
      <w:spacing w:after="0" w:line="259" w:lineRule="auto"/>
      <w:ind w:left="0" w:firstLine="0"/>
    </w:pPr>
    <w:r>
      <w:rPr>
        <w:rFonts w:ascii="Aptos" w:eastAsia="Aptos" w:hAnsi="Aptos" w:cs="Aptos"/>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134B" w14:textId="77777777" w:rsidR="00772983" w:rsidRDefault="003B4329">
    <w:pPr>
      <w:spacing w:after="360" w:line="241" w:lineRule="auto"/>
      <w:ind w:left="0" w:firstLine="0"/>
    </w:pPr>
    <w:r>
      <w:rPr>
        <w:color w:val="747474"/>
        <w:sz w:val="15"/>
      </w:rPr>
      <w:t xml:space="preserve">© 2026 Preziosa Therapia. All Rights Reserved. This document is the intellectual property of Preziosa Therapia and may not be copied, reproduced, distributed, adapted or shared in whole or in part without prior written permission. Unauthorised use may constitute a breach of copyright. This policy should be read alongside all other Preziosa Therapia governance, safeguarding, confidentiality and data protection policies. </w:t>
    </w:r>
  </w:p>
  <w:p w14:paraId="107FEDFB" w14:textId="77777777" w:rsidR="00772983" w:rsidRDefault="003B4329">
    <w:pPr>
      <w:spacing w:after="0" w:line="259" w:lineRule="auto"/>
      <w:ind w:left="0" w:firstLine="0"/>
    </w:pPr>
    <w:r>
      <w:rPr>
        <w:rFonts w:ascii="Aptos" w:eastAsia="Aptos" w:hAnsi="Aptos" w:cs="Aptos"/>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B853" w14:textId="77777777" w:rsidR="00772983" w:rsidRDefault="003B4329">
    <w:pPr>
      <w:spacing w:after="360" w:line="241" w:lineRule="auto"/>
      <w:ind w:left="0" w:firstLine="0"/>
    </w:pPr>
    <w:r>
      <w:rPr>
        <w:color w:val="747474"/>
        <w:sz w:val="15"/>
      </w:rPr>
      <w:t xml:space="preserve">© 2026 Preziosa Therapia. All Rights Reserved. This document is the intellectual property of Preziosa Therapia and may not be copied, reproduced, distributed, adapted or shared in whole or in part without prior written permission. Unauthorised use may constitute a breach of copyright. This policy should be read alongside all other Preziosa Therapia governance, safeguarding, confidentiality and data protection policies. </w:t>
    </w:r>
  </w:p>
  <w:p w14:paraId="1D84267D" w14:textId="77777777" w:rsidR="00772983" w:rsidRDefault="003B4329">
    <w:pPr>
      <w:spacing w:after="0" w:line="259" w:lineRule="auto"/>
      <w:ind w:left="0" w:firstLine="0"/>
    </w:pPr>
    <w:r>
      <w:rPr>
        <w:rFonts w:ascii="Aptos" w:eastAsia="Aptos" w:hAnsi="Aptos" w:cs="Aptos"/>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9F3FB" w14:textId="77777777" w:rsidR="003B4329" w:rsidRDefault="003B4329">
      <w:pPr>
        <w:spacing w:after="0" w:line="240" w:lineRule="auto"/>
      </w:pPr>
      <w:r>
        <w:separator/>
      </w:r>
    </w:p>
  </w:footnote>
  <w:footnote w:type="continuationSeparator" w:id="0">
    <w:p w14:paraId="232ABCD2" w14:textId="77777777" w:rsidR="003B4329" w:rsidRDefault="003B4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35C8" w14:textId="77777777" w:rsidR="00772983" w:rsidRDefault="003B4329">
    <w:r>
      <w:rPr>
        <w:noProof/>
      </w:rPr>
      <mc:AlternateContent>
        <mc:Choice Requires="wpg">
          <w:drawing>
            <wp:anchor distT="0" distB="0" distL="114300" distR="114300" simplePos="0" relativeHeight="251658240" behindDoc="1" locked="0" layoutInCell="1" allowOverlap="1" wp14:anchorId="568D21CD" wp14:editId="7F569B12">
              <wp:simplePos x="0" y="0"/>
              <wp:positionH relativeFrom="page">
                <wp:posOffset>5314950</wp:posOffset>
              </wp:positionH>
              <wp:positionV relativeFrom="page">
                <wp:posOffset>327657</wp:posOffset>
              </wp:positionV>
              <wp:extent cx="1268730" cy="1903095"/>
              <wp:effectExtent l="0" t="0" r="0" b="0"/>
              <wp:wrapNone/>
              <wp:docPr id="9113" name="Group 9113"/>
              <wp:cNvGraphicFramePr/>
              <a:graphic xmlns:a="http://schemas.openxmlformats.org/drawingml/2006/main">
                <a:graphicData uri="http://schemas.microsoft.com/office/word/2010/wordprocessingGroup">
                  <wpg:wgp>
                    <wpg:cNvGrpSpPr/>
                    <wpg:grpSpPr>
                      <a:xfrm>
                        <a:off x="0" y="0"/>
                        <a:ext cx="1268730" cy="1903095"/>
                        <a:chOff x="0" y="0"/>
                        <a:chExt cx="1268730" cy="1903095"/>
                      </a:xfrm>
                    </wpg:grpSpPr>
                    <pic:pic xmlns:pic="http://schemas.openxmlformats.org/drawingml/2006/picture">
                      <pic:nvPicPr>
                        <pic:cNvPr id="9114" name="Picture 9114"/>
                        <pic:cNvPicPr/>
                      </pic:nvPicPr>
                      <pic:blipFill>
                        <a:blip r:embed="rId1"/>
                        <a:stretch>
                          <a:fillRect/>
                        </a:stretch>
                      </pic:blipFill>
                      <pic:spPr>
                        <a:xfrm>
                          <a:off x="0" y="0"/>
                          <a:ext cx="1268730" cy="1903095"/>
                        </a:xfrm>
                        <a:prstGeom prst="rect">
                          <a:avLst/>
                        </a:prstGeom>
                      </pic:spPr>
                    </pic:pic>
                  </wpg:wgp>
                </a:graphicData>
              </a:graphic>
            </wp:anchor>
          </w:drawing>
        </mc:Choice>
        <mc:Fallback xmlns:a="http://schemas.openxmlformats.org/drawingml/2006/main">
          <w:pict>
            <v:group id="Group 9113" style="width:99.9pt;height:149.85pt;position:absolute;z-index:-2147483648;mso-position-horizontal-relative:page;mso-position-horizontal:absolute;margin-left:418.5pt;mso-position-vertical-relative:page;margin-top:25.7998pt;" coordsize="12687,19030">
              <v:shape id="Picture 9114" style="position:absolute;width:12687;height:19030;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CB28" w14:textId="77777777" w:rsidR="00772983" w:rsidRDefault="003B4329">
    <w:r>
      <w:rPr>
        <w:noProof/>
      </w:rPr>
      <mc:AlternateContent>
        <mc:Choice Requires="wpg">
          <w:drawing>
            <wp:anchor distT="0" distB="0" distL="114300" distR="114300" simplePos="0" relativeHeight="251659264" behindDoc="1" locked="0" layoutInCell="1" allowOverlap="1" wp14:anchorId="38880D6E" wp14:editId="56781398">
              <wp:simplePos x="0" y="0"/>
              <wp:positionH relativeFrom="page">
                <wp:posOffset>5314950</wp:posOffset>
              </wp:positionH>
              <wp:positionV relativeFrom="page">
                <wp:posOffset>327657</wp:posOffset>
              </wp:positionV>
              <wp:extent cx="1268730" cy="1903095"/>
              <wp:effectExtent l="0" t="0" r="0" b="0"/>
              <wp:wrapNone/>
              <wp:docPr id="9092" name="Group 9092"/>
              <wp:cNvGraphicFramePr/>
              <a:graphic xmlns:a="http://schemas.openxmlformats.org/drawingml/2006/main">
                <a:graphicData uri="http://schemas.microsoft.com/office/word/2010/wordprocessingGroup">
                  <wpg:wgp>
                    <wpg:cNvGrpSpPr/>
                    <wpg:grpSpPr>
                      <a:xfrm>
                        <a:off x="0" y="0"/>
                        <a:ext cx="1268730" cy="1903095"/>
                        <a:chOff x="0" y="0"/>
                        <a:chExt cx="1268730" cy="1903095"/>
                      </a:xfrm>
                    </wpg:grpSpPr>
                    <pic:pic xmlns:pic="http://schemas.openxmlformats.org/drawingml/2006/picture">
                      <pic:nvPicPr>
                        <pic:cNvPr id="9093" name="Picture 9093"/>
                        <pic:cNvPicPr/>
                      </pic:nvPicPr>
                      <pic:blipFill>
                        <a:blip r:embed="rId1"/>
                        <a:stretch>
                          <a:fillRect/>
                        </a:stretch>
                      </pic:blipFill>
                      <pic:spPr>
                        <a:xfrm>
                          <a:off x="0" y="0"/>
                          <a:ext cx="1268730" cy="1903095"/>
                        </a:xfrm>
                        <a:prstGeom prst="rect">
                          <a:avLst/>
                        </a:prstGeom>
                      </pic:spPr>
                    </pic:pic>
                  </wpg:wgp>
                </a:graphicData>
              </a:graphic>
            </wp:anchor>
          </w:drawing>
        </mc:Choice>
        <mc:Fallback xmlns:a="http://schemas.openxmlformats.org/drawingml/2006/main">
          <w:pict>
            <v:group id="Group 9092" style="width:99.9pt;height:149.85pt;position:absolute;z-index:-2147483648;mso-position-horizontal-relative:page;mso-position-horizontal:absolute;margin-left:418.5pt;mso-position-vertical-relative:page;margin-top:25.7998pt;" coordsize="12687,19030">
              <v:shape id="Picture 9093" style="position:absolute;width:12687;height:19030;left:0;top:0;" filled="f">
                <v:imagedata r:id="rId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5BA8" w14:textId="77777777" w:rsidR="00772983" w:rsidRDefault="003B4329">
    <w:r>
      <w:rPr>
        <w:noProof/>
      </w:rPr>
      <mc:AlternateContent>
        <mc:Choice Requires="wpg">
          <w:drawing>
            <wp:anchor distT="0" distB="0" distL="114300" distR="114300" simplePos="0" relativeHeight="251660288" behindDoc="1" locked="0" layoutInCell="1" allowOverlap="1" wp14:anchorId="579497DE" wp14:editId="7A92FDD4">
              <wp:simplePos x="0" y="0"/>
              <wp:positionH relativeFrom="page">
                <wp:posOffset>5314950</wp:posOffset>
              </wp:positionH>
              <wp:positionV relativeFrom="page">
                <wp:posOffset>327657</wp:posOffset>
              </wp:positionV>
              <wp:extent cx="1268730" cy="1903095"/>
              <wp:effectExtent l="0" t="0" r="0" b="0"/>
              <wp:wrapNone/>
              <wp:docPr id="9071" name="Group 9071"/>
              <wp:cNvGraphicFramePr/>
              <a:graphic xmlns:a="http://schemas.openxmlformats.org/drawingml/2006/main">
                <a:graphicData uri="http://schemas.microsoft.com/office/word/2010/wordprocessingGroup">
                  <wpg:wgp>
                    <wpg:cNvGrpSpPr/>
                    <wpg:grpSpPr>
                      <a:xfrm>
                        <a:off x="0" y="0"/>
                        <a:ext cx="1268730" cy="1903095"/>
                        <a:chOff x="0" y="0"/>
                        <a:chExt cx="1268730" cy="1903095"/>
                      </a:xfrm>
                    </wpg:grpSpPr>
                    <pic:pic xmlns:pic="http://schemas.openxmlformats.org/drawingml/2006/picture">
                      <pic:nvPicPr>
                        <pic:cNvPr id="9072" name="Picture 9072"/>
                        <pic:cNvPicPr/>
                      </pic:nvPicPr>
                      <pic:blipFill>
                        <a:blip r:embed="rId1"/>
                        <a:stretch>
                          <a:fillRect/>
                        </a:stretch>
                      </pic:blipFill>
                      <pic:spPr>
                        <a:xfrm>
                          <a:off x="0" y="0"/>
                          <a:ext cx="1268730" cy="1903095"/>
                        </a:xfrm>
                        <a:prstGeom prst="rect">
                          <a:avLst/>
                        </a:prstGeom>
                      </pic:spPr>
                    </pic:pic>
                  </wpg:wgp>
                </a:graphicData>
              </a:graphic>
            </wp:anchor>
          </w:drawing>
        </mc:Choice>
        <mc:Fallback xmlns:a="http://schemas.openxmlformats.org/drawingml/2006/main">
          <w:pict>
            <v:group id="Group 9071" style="width:99.9pt;height:149.85pt;position:absolute;z-index:-2147483648;mso-position-horizontal-relative:page;mso-position-horizontal:absolute;margin-left:418.5pt;mso-position-vertical-relative:page;margin-top:25.7998pt;" coordsize="12687,19030">
              <v:shape id="Picture 9072" style="position:absolute;width:12687;height:19030;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2788"/>
    <w:multiLevelType w:val="hybridMultilevel"/>
    <w:tmpl w:val="B088D688"/>
    <w:lvl w:ilvl="0" w:tplc="B7363014">
      <w:start w:val="12"/>
      <w:numFmt w:val="decimal"/>
      <w:lvlText w:val="%1."/>
      <w:lvlJc w:val="left"/>
      <w:pPr>
        <w:ind w:left="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00362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4C6C8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A6231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EAEE4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DC6AA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48B0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DED50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1C5B3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67446ED"/>
    <w:multiLevelType w:val="hybridMultilevel"/>
    <w:tmpl w:val="5B7C3296"/>
    <w:lvl w:ilvl="0" w:tplc="17768AE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2A5A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44699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FA2F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02C6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D063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138689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C0FF7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9024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B4E5234"/>
    <w:multiLevelType w:val="hybridMultilevel"/>
    <w:tmpl w:val="A352098A"/>
    <w:lvl w:ilvl="0" w:tplc="4CAE161A">
      <w:start w:val="8"/>
      <w:numFmt w:val="decimal"/>
      <w:lvlText w:val="%1."/>
      <w:lvlJc w:val="left"/>
      <w:pPr>
        <w:ind w:left="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78625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46323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DF0871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B4249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25CE214">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D2C45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6C62A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6A378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D081A5D"/>
    <w:multiLevelType w:val="hybridMultilevel"/>
    <w:tmpl w:val="3EEE7A60"/>
    <w:lvl w:ilvl="0" w:tplc="35489CB6">
      <w:start w:val="1"/>
      <w:numFmt w:val="decimal"/>
      <w:lvlText w:val="%1."/>
      <w:lvlJc w:val="left"/>
      <w:pPr>
        <w:ind w:left="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AE172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3C456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E45C3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CA68F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8AE2A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4AB37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A8054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1A493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43037D6"/>
    <w:multiLevelType w:val="hybridMultilevel"/>
    <w:tmpl w:val="87484370"/>
    <w:lvl w:ilvl="0" w:tplc="70E6B3A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7220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8E870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4266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E212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1B2123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2CA8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C60FD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669E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01E57E4"/>
    <w:multiLevelType w:val="hybridMultilevel"/>
    <w:tmpl w:val="24C4D5C4"/>
    <w:lvl w:ilvl="0" w:tplc="823A7D4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5AC3D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64C1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DE09F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CC121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3C69A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7CE4D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62456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4C490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01E3999"/>
    <w:multiLevelType w:val="hybridMultilevel"/>
    <w:tmpl w:val="CE34373A"/>
    <w:lvl w:ilvl="0" w:tplc="F7C631F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A615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F204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6B4C9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58B7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5C86E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2C62F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824B1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C8457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753206306">
    <w:abstractNumId w:val="3"/>
  </w:num>
  <w:num w:numId="2" w16cid:durableId="69348849">
    <w:abstractNumId w:val="5"/>
  </w:num>
  <w:num w:numId="3" w16cid:durableId="707875021">
    <w:abstractNumId w:val="6"/>
  </w:num>
  <w:num w:numId="4" w16cid:durableId="464473746">
    <w:abstractNumId w:val="4"/>
  </w:num>
  <w:num w:numId="5" w16cid:durableId="1307779366">
    <w:abstractNumId w:val="2"/>
  </w:num>
  <w:num w:numId="6" w16cid:durableId="1587962776">
    <w:abstractNumId w:val="1"/>
  </w:num>
  <w:num w:numId="7" w16cid:durableId="75867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983"/>
    <w:rsid w:val="0009479E"/>
    <w:rsid w:val="003B4329"/>
    <w:rsid w:val="00772983"/>
    <w:rsid w:val="00BA2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A2B6AE"/>
  <w15:docId w15:val="{11CEB314-8411-A944-9595-A9E9F50D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56" w:line="259" w:lineRule="auto"/>
      <w:ind w:left="10" w:hanging="10"/>
      <w:outlineLvl w:val="0"/>
    </w:pPr>
    <w:rPr>
      <w:rFonts w:ascii="Calibri" w:eastAsia="Calibri" w:hAnsi="Calibri" w:cs="Calibri"/>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1353</Words>
  <Characters>9093</Characters>
  <Application>Microsoft Office Word</Application>
  <DocSecurity>0</DocSecurity>
  <Lines>249</Lines>
  <Paragraphs>208</Paragraphs>
  <ScaleCrop>false</ScaleCrop>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Rippon</dc:creator>
  <cp:keywords/>
  <cp:lastModifiedBy>Louise Rippon</cp:lastModifiedBy>
  <cp:revision>2</cp:revision>
  <dcterms:created xsi:type="dcterms:W3CDTF">2026-07-31T11:48:00Z</dcterms:created>
  <dcterms:modified xsi:type="dcterms:W3CDTF">2026-07-31T11:48:00Z</dcterms:modified>
</cp:coreProperties>
</file>